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9B" w:rsidRPr="00966E8E" w:rsidRDefault="006D439B" w:rsidP="006D439B">
      <w:pPr>
        <w:pStyle w:val="Heading11"/>
        <w:spacing w:beforeLines="50" w:before="120" w:afterLines="50" w:after="120" w:line="274" w:lineRule="exact"/>
        <w:ind w:right="199"/>
        <w:jc w:val="both"/>
        <w:rPr>
          <w:rFonts w:ascii="Calibri" w:hAnsi="Calibri"/>
        </w:rPr>
      </w:pPr>
      <w:r>
        <w:rPr>
          <w:rFonts w:ascii="Calibri" w:hAnsi="Calibri"/>
          <w:color w:val="0000FF"/>
        </w:rPr>
        <w:t>Đề bài</w:t>
      </w:r>
      <w:bookmarkStart w:id="0" w:name="_GoBack"/>
      <w:bookmarkEnd w:id="0"/>
      <w:r w:rsidRPr="00966E8E">
        <w:rPr>
          <w:rFonts w:ascii="Calibri" w:hAnsi="Calibri"/>
          <w:color w:val="0000FF"/>
        </w:rPr>
        <w:t xml:space="preserve">: Anh (chị) hãy viết một bài văn ngắn nói về vai trò của sách đối với thanh niên ngày nay. </w:t>
      </w:r>
    </w:p>
    <w:p w:rsidR="006D439B" w:rsidRPr="00966E8E" w:rsidRDefault="006D439B" w:rsidP="006D439B">
      <w:pPr>
        <w:pStyle w:val="BodyText"/>
        <w:spacing w:beforeLines="50" w:before="120" w:afterLines="50" w:after="120"/>
        <w:jc w:val="both"/>
        <w:rPr>
          <w:rFonts w:ascii="Calibri" w:hAnsi="Calibri"/>
          <w:b/>
          <w:sz w:val="20"/>
        </w:rPr>
      </w:pPr>
    </w:p>
    <w:p w:rsidR="006D439B" w:rsidRPr="00966E8E" w:rsidRDefault="006D439B" w:rsidP="006D439B">
      <w:pPr>
        <w:spacing w:beforeLines="50" w:before="120" w:afterLines="50" w:after="120"/>
        <w:ind w:left="4196" w:right="4156"/>
        <w:jc w:val="both"/>
        <w:rPr>
          <w:rFonts w:ascii="Calibri" w:hAnsi="Calibri"/>
          <w:b/>
          <w:sz w:val="23"/>
        </w:rPr>
      </w:pPr>
      <w:r w:rsidRPr="00966E8E">
        <w:rPr>
          <w:rFonts w:ascii="Calibri" w:hAnsi="Calibri"/>
          <w:b/>
          <w:sz w:val="24"/>
        </w:rPr>
        <w:t>BÀI LÀM:</w:t>
      </w:r>
    </w:p>
    <w:p w:rsidR="006D439B" w:rsidRPr="00966E8E" w:rsidRDefault="006D439B" w:rsidP="006D439B">
      <w:pPr>
        <w:pStyle w:val="BodyText"/>
        <w:spacing w:beforeLines="50" w:before="120" w:afterLines="50" w:after="120"/>
        <w:ind w:left="100" w:right="173"/>
        <w:jc w:val="both"/>
        <w:rPr>
          <w:rFonts w:ascii="Calibri" w:hAnsi="Calibri"/>
        </w:rPr>
      </w:pPr>
      <w:r w:rsidRPr="00966E8E">
        <w:rPr>
          <w:rFonts w:ascii="Calibri" w:hAnsi="Calibri"/>
        </w:rPr>
        <w:t xml:space="preserve">Xã hội ngày nay đã phát triển </w:t>
      </w:r>
      <w:r w:rsidRPr="00966E8E">
        <w:rPr>
          <w:rFonts w:ascii="Calibri" w:hAnsi="Calibri"/>
          <w:spacing w:val="-3"/>
        </w:rPr>
        <w:t xml:space="preserve">và </w:t>
      </w:r>
      <w:r w:rsidRPr="00966E8E">
        <w:rPr>
          <w:rFonts w:ascii="Calibri" w:hAnsi="Calibri"/>
        </w:rPr>
        <w:t xml:space="preserve">thay </w:t>
      </w:r>
      <w:r w:rsidRPr="00966E8E">
        <w:rPr>
          <w:rFonts w:ascii="Calibri" w:hAnsi="Calibri"/>
          <w:spacing w:val="2"/>
        </w:rPr>
        <w:t xml:space="preserve">đổi </w:t>
      </w:r>
      <w:r w:rsidRPr="00966E8E">
        <w:rPr>
          <w:rFonts w:ascii="Calibri" w:hAnsi="Calibri"/>
        </w:rPr>
        <w:t xml:space="preserve">rất nhiều, dấu vết thời </w:t>
      </w:r>
      <w:r w:rsidRPr="00966E8E">
        <w:rPr>
          <w:rFonts w:ascii="Calibri" w:hAnsi="Calibri"/>
          <w:spacing w:val="-3"/>
        </w:rPr>
        <w:t xml:space="preserve">xưa </w:t>
      </w:r>
      <w:r w:rsidRPr="00966E8E">
        <w:rPr>
          <w:rFonts w:ascii="Calibri" w:hAnsi="Calibri"/>
        </w:rPr>
        <w:t xml:space="preserve">cũng đã dần phai nhoà. Vậy tại sao chúng </w:t>
      </w:r>
      <w:r w:rsidRPr="00966E8E">
        <w:rPr>
          <w:rFonts w:ascii="Calibri" w:hAnsi="Calibri"/>
          <w:spacing w:val="2"/>
        </w:rPr>
        <w:t xml:space="preserve">ta </w:t>
      </w:r>
      <w:r w:rsidRPr="00966E8E">
        <w:rPr>
          <w:rFonts w:ascii="Calibri" w:hAnsi="Calibri"/>
          <w:spacing w:val="-3"/>
        </w:rPr>
        <w:t xml:space="preserve">có </w:t>
      </w:r>
      <w:r w:rsidRPr="00966E8E">
        <w:rPr>
          <w:rFonts w:ascii="Calibri" w:hAnsi="Calibri"/>
        </w:rPr>
        <w:t xml:space="preserve">thể </w:t>
      </w:r>
      <w:r w:rsidRPr="00966E8E">
        <w:rPr>
          <w:rFonts w:ascii="Calibri" w:hAnsi="Calibri"/>
          <w:spacing w:val="-3"/>
        </w:rPr>
        <w:t xml:space="preserve">biết </w:t>
      </w:r>
      <w:r w:rsidRPr="00966E8E">
        <w:rPr>
          <w:rFonts w:ascii="Calibri" w:hAnsi="Calibri"/>
        </w:rPr>
        <w:t xml:space="preserve">được </w:t>
      </w:r>
      <w:r w:rsidRPr="00966E8E">
        <w:rPr>
          <w:rFonts w:ascii="Calibri" w:hAnsi="Calibri"/>
          <w:spacing w:val="-3"/>
        </w:rPr>
        <w:t xml:space="preserve">xã </w:t>
      </w:r>
      <w:r w:rsidRPr="00966E8E">
        <w:rPr>
          <w:rFonts w:ascii="Calibri" w:hAnsi="Calibri"/>
        </w:rPr>
        <w:t xml:space="preserve">hội, con người cuộc sống ngày xưa như thế nào. Để </w:t>
      </w:r>
      <w:r w:rsidRPr="00966E8E">
        <w:rPr>
          <w:rFonts w:ascii="Calibri" w:hAnsi="Calibri"/>
          <w:spacing w:val="-3"/>
        </w:rPr>
        <w:t xml:space="preserve">biết </w:t>
      </w:r>
      <w:r w:rsidRPr="00966E8E">
        <w:rPr>
          <w:rFonts w:ascii="Calibri" w:hAnsi="Calibri"/>
        </w:rPr>
        <w:t xml:space="preserve">được tất cả </w:t>
      </w:r>
      <w:r w:rsidRPr="00966E8E">
        <w:rPr>
          <w:rFonts w:ascii="Calibri" w:hAnsi="Calibri"/>
          <w:spacing w:val="-3"/>
        </w:rPr>
        <w:t xml:space="preserve">những </w:t>
      </w:r>
      <w:r w:rsidRPr="00966E8E">
        <w:rPr>
          <w:rFonts w:ascii="Calibri" w:hAnsi="Calibri"/>
        </w:rPr>
        <w:t xml:space="preserve">điều đó </w:t>
      </w:r>
      <w:r w:rsidRPr="00966E8E">
        <w:rPr>
          <w:rFonts w:ascii="Calibri" w:hAnsi="Calibri"/>
          <w:spacing w:val="-3"/>
        </w:rPr>
        <w:t xml:space="preserve">chúng </w:t>
      </w:r>
      <w:r w:rsidRPr="00966E8E">
        <w:rPr>
          <w:rFonts w:ascii="Calibri" w:hAnsi="Calibri"/>
          <w:spacing w:val="2"/>
        </w:rPr>
        <w:t xml:space="preserve">ta </w:t>
      </w:r>
      <w:r w:rsidRPr="00966E8E">
        <w:rPr>
          <w:rFonts w:ascii="Calibri" w:hAnsi="Calibri"/>
        </w:rPr>
        <w:t xml:space="preserve">phải cần đến sách </w:t>
      </w:r>
      <w:r w:rsidRPr="00966E8E">
        <w:rPr>
          <w:rFonts w:ascii="Calibri" w:hAnsi="Calibri"/>
          <w:spacing w:val="2"/>
        </w:rPr>
        <w:t xml:space="preserve">Vậy </w:t>
      </w:r>
      <w:r w:rsidRPr="00966E8E">
        <w:rPr>
          <w:rFonts w:ascii="Calibri" w:hAnsi="Calibri"/>
        </w:rPr>
        <w:t xml:space="preserve">sách có vai trò gì với nhân </w:t>
      </w:r>
      <w:r w:rsidRPr="00966E8E">
        <w:rPr>
          <w:rFonts w:ascii="Calibri" w:hAnsi="Calibri"/>
          <w:spacing w:val="-3"/>
        </w:rPr>
        <w:t xml:space="preserve">loại. </w:t>
      </w:r>
    </w:p>
    <w:p w:rsidR="006D439B" w:rsidRPr="00966E8E" w:rsidRDefault="006D439B" w:rsidP="006D439B">
      <w:pPr>
        <w:pStyle w:val="BodyText"/>
        <w:spacing w:beforeLines="50" w:before="120" w:afterLines="50" w:after="120"/>
        <w:ind w:left="100" w:right="93"/>
        <w:jc w:val="both"/>
        <w:rPr>
          <w:rFonts w:ascii="Calibri" w:hAnsi="Calibri"/>
        </w:rPr>
      </w:pPr>
      <w:r w:rsidRPr="00966E8E">
        <w:rPr>
          <w:rFonts w:ascii="Calibri" w:hAnsi="Calibri"/>
        </w:rPr>
        <w:t xml:space="preserve">Sách đã đi vào cuộc sống của chúng ta từ rất lâu rồi. Nó đã trở thành một món ăn tinh thần không thể thiếu của mỗi người. Đọc sách giúp ta tích luỹ được nhiều kinh nghiệm, mở mang kiến thức và đặc biệt đọc sách giúp ta cảm thấy thoải mái, yêu đời hơn. Giống như Môngtexkiơ đã nói: "thích đọc sách tức là biết đánh đổi những giờ phút buồn tẻ không thể tránh được trong cuộc đời lấy những giờ phút kì thú". Đọc sách còn có thể làm thay đổi cả một con người, một cuộc đời. Nói tóm lại đọc sách có rất nhiều lợi ích. </w:t>
      </w:r>
    </w:p>
    <w:p w:rsidR="006D439B" w:rsidRPr="00966E8E" w:rsidRDefault="006D439B" w:rsidP="006D439B">
      <w:pPr>
        <w:pStyle w:val="BodyText"/>
        <w:spacing w:beforeLines="50" w:before="120" w:afterLines="50" w:after="120"/>
        <w:ind w:left="100" w:right="143"/>
        <w:jc w:val="both"/>
        <w:rPr>
          <w:rFonts w:ascii="Calibri" w:hAnsi="Calibri"/>
          <w:sz w:val="23"/>
        </w:rPr>
      </w:pPr>
      <w:r w:rsidRPr="00966E8E">
        <w:rPr>
          <w:rFonts w:ascii="Calibri" w:hAnsi="Calibri"/>
        </w:rPr>
        <w:t xml:space="preserve">Đọc sách để thành công như Chủ tịch Mao Trạch Đông, </w:t>
      </w:r>
      <w:r w:rsidRPr="00966E8E">
        <w:rPr>
          <w:rFonts w:ascii="Calibri" w:hAnsi="Calibri"/>
          <w:spacing w:val="-5"/>
        </w:rPr>
        <w:t xml:space="preserve">như </w:t>
      </w:r>
      <w:r w:rsidRPr="00966E8E">
        <w:rPr>
          <w:rFonts w:ascii="Calibri" w:hAnsi="Calibri"/>
        </w:rPr>
        <w:t xml:space="preserve">Thủ tướng Chu Ân </w:t>
      </w:r>
      <w:r w:rsidRPr="00966E8E">
        <w:rPr>
          <w:rFonts w:ascii="Calibri" w:hAnsi="Calibri"/>
          <w:spacing w:val="-3"/>
        </w:rPr>
        <w:t xml:space="preserve">Lai. </w:t>
      </w:r>
      <w:r w:rsidRPr="00966E8E">
        <w:rPr>
          <w:rFonts w:ascii="Calibri" w:hAnsi="Calibri"/>
        </w:rPr>
        <w:t xml:space="preserve">Đọc sách để trở thành những nhà lãnh đạo </w:t>
      </w:r>
      <w:r w:rsidRPr="00966E8E">
        <w:rPr>
          <w:rFonts w:ascii="Calibri" w:hAnsi="Calibri"/>
          <w:spacing w:val="-4"/>
        </w:rPr>
        <w:t xml:space="preserve">như </w:t>
      </w:r>
      <w:r w:rsidRPr="00966E8E">
        <w:rPr>
          <w:rFonts w:ascii="Calibri" w:hAnsi="Calibri"/>
        </w:rPr>
        <w:t xml:space="preserve">cựu Tổng thống Mỹ Ronald Reagan hay thống đốc bang giàu có </w:t>
      </w:r>
      <w:r w:rsidRPr="00966E8E">
        <w:rPr>
          <w:rFonts w:ascii="Calibri" w:hAnsi="Calibri"/>
          <w:spacing w:val="-3"/>
        </w:rPr>
        <w:t xml:space="preserve">hàng </w:t>
      </w:r>
      <w:r w:rsidRPr="00966E8E">
        <w:rPr>
          <w:rFonts w:ascii="Calibri" w:hAnsi="Calibri"/>
        </w:rPr>
        <w:t>đầu của Hợp chủng quốc Hoa Kỳ - California như Arnold Schwazenegger. Mỗi</w:t>
      </w:r>
      <w:r w:rsidRPr="00966E8E">
        <w:rPr>
          <w:rFonts w:ascii="Calibri" w:hAnsi="Calibri"/>
          <w:spacing w:val="-12"/>
        </w:rPr>
        <w:t xml:space="preserve"> </w:t>
      </w:r>
      <w:r w:rsidRPr="00966E8E">
        <w:rPr>
          <w:rFonts w:ascii="Calibri" w:hAnsi="Calibri"/>
          <w:spacing w:val="-2"/>
        </w:rPr>
        <w:t xml:space="preserve">lần </w:t>
      </w:r>
      <w:r w:rsidRPr="00966E8E">
        <w:rPr>
          <w:rFonts w:ascii="Calibri" w:hAnsi="Calibri"/>
        </w:rPr>
        <w:t xml:space="preserve">tìm hiểu về những người thành đạt, sự liên quan giữa sự thành đạt và sách, chúng ta lại càng hiểu thêm mối quan hệ này, càng hiểu thêm giá trị của sách. </w:t>
      </w:r>
    </w:p>
    <w:p w:rsidR="006D439B" w:rsidRPr="00966E8E" w:rsidRDefault="006D439B" w:rsidP="006D439B">
      <w:pPr>
        <w:pStyle w:val="BodyText"/>
        <w:spacing w:beforeLines="50" w:before="120" w:afterLines="50" w:after="120"/>
        <w:ind w:left="100" w:right="175"/>
        <w:jc w:val="both"/>
        <w:rPr>
          <w:rFonts w:ascii="Calibri" w:hAnsi="Calibri"/>
        </w:rPr>
      </w:pPr>
      <w:r w:rsidRPr="00966E8E">
        <w:rPr>
          <w:rFonts w:ascii="Calibri" w:hAnsi="Calibri"/>
        </w:rPr>
        <w:t xml:space="preserve">Tuy nhiên, để đạt được hiệu quả tốt, cần phải có những quyển sách hay, phù hợp với lứa tuổi, và việc cần chú trọng nhiều nhất đó chính là cách đọc sách. Đọc sách phải nghiên cứu, suy ngẫm: feel_good: tìm tòi, chắt lọc những điều hay để áp dụng vào cuộc sống chứ không phải đọc để lấy thành tích. Đọc sách nhiều mà không hiểu chỉ làm cho chúng ta cảm thấy thêm mệt mỏi, chứ không giúp chúng ta mở mang thêm kiến thức. Vì vậy cầm trong tay một quyển sách hay chưa phải là tốt, mà tất cả phụ thuộc vào việc chúng ta có biết đọc quyển sách đó hay không. </w:t>
      </w:r>
    </w:p>
    <w:p w:rsidR="006D439B" w:rsidRPr="00966E8E" w:rsidRDefault="006D439B" w:rsidP="006D439B">
      <w:pPr>
        <w:pStyle w:val="BodyText"/>
        <w:spacing w:beforeLines="50" w:before="120" w:afterLines="50" w:after="120"/>
        <w:ind w:left="100" w:right="109"/>
        <w:jc w:val="both"/>
        <w:rPr>
          <w:rFonts w:ascii="Calibri" w:hAnsi="Calibri"/>
        </w:rPr>
      </w:pPr>
      <w:r w:rsidRPr="00966E8E">
        <w:rPr>
          <w:rFonts w:ascii="Calibri" w:hAnsi="Calibri"/>
        </w:rPr>
        <w:t xml:space="preserve">Hiện nay sách tràn ngập khắp mọi nơi. Nhưng để tìm được một quyển sách hay, phù </w:t>
      </w:r>
      <w:r w:rsidRPr="00966E8E">
        <w:rPr>
          <w:rFonts w:ascii="Calibri" w:hAnsi="Calibri"/>
          <w:spacing w:val="-3"/>
        </w:rPr>
        <w:t xml:space="preserve">hợp </w:t>
      </w:r>
      <w:r w:rsidRPr="00966E8E">
        <w:rPr>
          <w:rFonts w:ascii="Calibri" w:hAnsi="Calibri"/>
        </w:rPr>
        <w:t xml:space="preserve">với hoàn cảnh lứa tuổi thì không phải </w:t>
      </w:r>
      <w:r w:rsidRPr="00966E8E">
        <w:rPr>
          <w:rFonts w:ascii="Calibri" w:hAnsi="Calibri"/>
          <w:spacing w:val="-3"/>
        </w:rPr>
        <w:t xml:space="preserve">là </w:t>
      </w:r>
      <w:r w:rsidRPr="00966E8E">
        <w:rPr>
          <w:rFonts w:ascii="Calibri" w:hAnsi="Calibri"/>
        </w:rPr>
        <w:t xml:space="preserve">dễ. Nếu muốn tìm được một quyển sách vừa ý chúng </w:t>
      </w:r>
      <w:r w:rsidRPr="00966E8E">
        <w:rPr>
          <w:rFonts w:ascii="Calibri" w:hAnsi="Calibri"/>
          <w:spacing w:val="2"/>
        </w:rPr>
        <w:t xml:space="preserve">ta </w:t>
      </w:r>
      <w:r w:rsidRPr="00966E8E">
        <w:rPr>
          <w:rFonts w:ascii="Calibri" w:hAnsi="Calibri"/>
        </w:rPr>
        <w:t xml:space="preserve">phải mất hàng giờ ở nhà sách để tìm kiếm. Công việc này mất rất </w:t>
      </w:r>
      <w:r w:rsidRPr="00966E8E">
        <w:rPr>
          <w:rFonts w:ascii="Calibri" w:hAnsi="Calibri"/>
          <w:spacing w:val="-3"/>
        </w:rPr>
        <w:t xml:space="preserve">nhiều </w:t>
      </w:r>
      <w:r w:rsidRPr="00966E8E">
        <w:rPr>
          <w:rFonts w:ascii="Calibri" w:hAnsi="Calibri"/>
        </w:rPr>
        <w:t xml:space="preserve">thời gian </w:t>
      </w:r>
      <w:r w:rsidRPr="00966E8E">
        <w:rPr>
          <w:rFonts w:ascii="Calibri" w:hAnsi="Calibri"/>
          <w:spacing w:val="-4"/>
        </w:rPr>
        <w:t xml:space="preserve">và </w:t>
      </w:r>
      <w:r w:rsidRPr="00966E8E">
        <w:rPr>
          <w:rFonts w:ascii="Calibri" w:hAnsi="Calibri"/>
        </w:rPr>
        <w:t xml:space="preserve">hầu như chẳng mấy lần mang </w:t>
      </w:r>
      <w:r w:rsidRPr="00966E8E">
        <w:rPr>
          <w:rFonts w:ascii="Calibri" w:hAnsi="Calibri"/>
          <w:spacing w:val="-2"/>
        </w:rPr>
        <w:t xml:space="preserve">lại </w:t>
      </w:r>
      <w:r w:rsidRPr="00966E8E">
        <w:rPr>
          <w:rFonts w:ascii="Calibri" w:hAnsi="Calibri"/>
        </w:rPr>
        <w:t xml:space="preserve">được hiệu quả. Vì vậy "Khi gặp được một quyển sách hay, nên mau liền dù đọc được hay không đọc được, vì sớm muộn gì cũng cần tới nó"đó </w:t>
      </w:r>
      <w:r w:rsidRPr="00966E8E">
        <w:rPr>
          <w:rFonts w:ascii="Calibri" w:hAnsi="Calibri"/>
          <w:spacing w:val="-6"/>
        </w:rPr>
        <w:t xml:space="preserve">là </w:t>
      </w:r>
      <w:r w:rsidRPr="00966E8E">
        <w:rPr>
          <w:rFonts w:ascii="Calibri" w:hAnsi="Calibri"/>
        </w:rPr>
        <w:t xml:space="preserve">câu nói quen thuộc của Churchill Sir Winston. </w:t>
      </w:r>
    </w:p>
    <w:p w:rsidR="006D439B" w:rsidRPr="00966E8E" w:rsidRDefault="006D439B" w:rsidP="006D439B">
      <w:pPr>
        <w:pStyle w:val="BodyText"/>
        <w:spacing w:beforeLines="50" w:before="120" w:afterLines="50" w:after="120"/>
        <w:ind w:left="100" w:right="278"/>
        <w:jc w:val="both"/>
        <w:rPr>
          <w:rFonts w:ascii="Calibri" w:hAnsi="Calibri"/>
        </w:rPr>
      </w:pPr>
      <w:r w:rsidRPr="00966E8E">
        <w:rPr>
          <w:rFonts w:ascii="Calibri" w:hAnsi="Calibri"/>
        </w:rPr>
        <w:t xml:space="preserve">Sách mang lại cho chúng ta nhiều lợi ích, nó còn được coi là kho tàng cất giữ di sản tinh thần nhân loại. Biết đọc sách tức là chúng ta đã thoát khỏi sự chán ghét của cuộc sống, và hướng tới một tương lai tươi sáng, tốt đẹp hơn. Sách sẽ trở thành một người bạn của tất cả những ai trân trọng nó. </w:t>
      </w:r>
    </w:p>
    <w:p w:rsidR="00B5323B" w:rsidRPr="00F837FE" w:rsidRDefault="00B5323B">
      <w:pPr>
        <w:pStyle w:val="BodyText"/>
        <w:spacing w:beforeLines="50" w:before="120" w:afterLines="50" w:after="120"/>
        <w:ind w:left="100" w:right="308"/>
        <w:jc w:val="both"/>
      </w:pPr>
    </w:p>
    <w:sectPr w:rsidR="00B5323B" w:rsidRPr="00F837FE" w:rsidSect="00EE158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8A8" w:rsidRDefault="002558A8" w:rsidP="00834F5A">
      <w:pPr>
        <w:spacing w:after="0" w:line="240" w:lineRule="auto"/>
      </w:pPr>
      <w:r>
        <w:separator/>
      </w:r>
    </w:p>
  </w:endnote>
  <w:endnote w:type="continuationSeparator" w:id="0">
    <w:p w:rsidR="002558A8" w:rsidRDefault="002558A8" w:rsidP="0083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8A8" w:rsidRDefault="002558A8" w:rsidP="00834F5A">
      <w:pPr>
        <w:spacing w:after="0" w:line="240" w:lineRule="auto"/>
      </w:pPr>
      <w:r>
        <w:separator/>
      </w:r>
    </w:p>
  </w:footnote>
  <w:footnote w:type="continuationSeparator" w:id="0">
    <w:p w:rsidR="002558A8" w:rsidRDefault="002558A8" w:rsidP="00834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75257"/>
      <w:docPartObj>
        <w:docPartGallery w:val="Watermarks"/>
        <w:docPartUnique/>
      </w:docPartObj>
    </w:sdtPr>
    <w:sdtEndPr/>
    <w:sdtContent>
      <w:p w:rsidR="00834F5A" w:rsidRDefault="002558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195377" o:spid="_x0000_s2049" type="#_x0000_t136" style="position:absolute;margin-left:0;margin-top:0;width:546.6pt;height:163.95pt;rotation:315;z-index:-25165875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00000000"/>
    <w:lvl w:ilvl="0">
      <w:start w:val="1"/>
      <w:numFmt w:val="decimal"/>
      <w:lvlText w:val="%1."/>
      <w:lvlJc w:val="left"/>
      <w:pPr>
        <w:ind w:left="344" w:hanging="245"/>
      </w:pPr>
      <w:rPr>
        <w:rFonts w:ascii="Times New Roman" w:eastAsia="Times New Roman" w:hAnsi="Times New Roman" w:cs="Times New Roman" w:hint="default"/>
        <w:w w:val="100"/>
        <w:sz w:val="24"/>
        <w:szCs w:val="24"/>
      </w:rPr>
    </w:lvl>
    <w:lvl w:ilvl="1">
      <w:start w:val="1"/>
      <w:numFmt w:val="bullet"/>
      <w:lvlText w:val="•"/>
      <w:lvlJc w:val="left"/>
      <w:pPr>
        <w:ind w:left="1260" w:hanging="245"/>
      </w:pPr>
      <w:rPr>
        <w:rFonts w:hint="default"/>
      </w:rPr>
    </w:lvl>
    <w:lvl w:ilvl="2">
      <w:start w:val="1"/>
      <w:numFmt w:val="bullet"/>
      <w:lvlText w:val="•"/>
      <w:lvlJc w:val="left"/>
      <w:pPr>
        <w:ind w:left="2180" w:hanging="245"/>
      </w:pPr>
      <w:rPr>
        <w:rFonts w:hint="default"/>
      </w:rPr>
    </w:lvl>
    <w:lvl w:ilvl="3">
      <w:start w:val="1"/>
      <w:numFmt w:val="bullet"/>
      <w:lvlText w:val="•"/>
      <w:lvlJc w:val="left"/>
      <w:pPr>
        <w:ind w:left="3100" w:hanging="245"/>
      </w:pPr>
      <w:rPr>
        <w:rFonts w:hint="default"/>
      </w:rPr>
    </w:lvl>
    <w:lvl w:ilvl="4">
      <w:start w:val="1"/>
      <w:numFmt w:val="bullet"/>
      <w:lvlText w:val="•"/>
      <w:lvlJc w:val="left"/>
      <w:pPr>
        <w:ind w:left="4020" w:hanging="245"/>
      </w:pPr>
      <w:rPr>
        <w:rFonts w:hint="default"/>
      </w:rPr>
    </w:lvl>
    <w:lvl w:ilvl="5">
      <w:start w:val="1"/>
      <w:numFmt w:val="bullet"/>
      <w:lvlText w:val="•"/>
      <w:lvlJc w:val="left"/>
      <w:pPr>
        <w:ind w:left="4940" w:hanging="245"/>
      </w:pPr>
      <w:rPr>
        <w:rFonts w:hint="default"/>
      </w:rPr>
    </w:lvl>
    <w:lvl w:ilvl="6">
      <w:start w:val="1"/>
      <w:numFmt w:val="bullet"/>
      <w:lvlText w:val="•"/>
      <w:lvlJc w:val="left"/>
      <w:pPr>
        <w:ind w:left="5860" w:hanging="245"/>
      </w:pPr>
      <w:rPr>
        <w:rFonts w:hint="default"/>
      </w:rPr>
    </w:lvl>
    <w:lvl w:ilvl="7">
      <w:start w:val="1"/>
      <w:numFmt w:val="bullet"/>
      <w:lvlText w:val="•"/>
      <w:lvlJc w:val="left"/>
      <w:pPr>
        <w:ind w:left="6780" w:hanging="245"/>
      </w:pPr>
      <w:rPr>
        <w:rFonts w:hint="default"/>
      </w:rPr>
    </w:lvl>
    <w:lvl w:ilvl="8">
      <w:start w:val="1"/>
      <w:numFmt w:val="bullet"/>
      <w:lvlText w:val="•"/>
      <w:lvlJc w:val="left"/>
      <w:pPr>
        <w:ind w:left="7700" w:hanging="245"/>
      </w:pPr>
      <w:rPr>
        <w:rFonts w:hint="default"/>
      </w:rPr>
    </w:lvl>
  </w:abstractNum>
  <w:abstractNum w:abstractNumId="1">
    <w:nsid w:val="00000001"/>
    <w:multiLevelType w:val="multilevel"/>
    <w:tmpl w:val="00000001"/>
    <w:lvl w:ilvl="0">
      <w:start w:val="1"/>
      <w:numFmt w:val="decimal"/>
      <w:lvlText w:val="%1."/>
      <w:lvlJc w:val="left"/>
      <w:pPr>
        <w:ind w:left="100" w:hanging="245"/>
      </w:pPr>
      <w:rPr>
        <w:rFonts w:ascii="Times New Roman" w:eastAsia="Times New Roman" w:hAnsi="Times New Roman" w:cs="Times New Roman" w:hint="default"/>
        <w:w w:val="100"/>
        <w:sz w:val="24"/>
        <w:szCs w:val="24"/>
      </w:rPr>
    </w:lvl>
    <w:lvl w:ilvl="1">
      <w:start w:val="1"/>
      <w:numFmt w:val="bullet"/>
      <w:lvlText w:val="•"/>
      <w:lvlJc w:val="left"/>
      <w:pPr>
        <w:ind w:left="1044" w:hanging="245"/>
      </w:pPr>
      <w:rPr>
        <w:rFonts w:hint="default"/>
      </w:rPr>
    </w:lvl>
    <w:lvl w:ilvl="2">
      <w:start w:val="1"/>
      <w:numFmt w:val="bullet"/>
      <w:lvlText w:val="•"/>
      <w:lvlJc w:val="left"/>
      <w:pPr>
        <w:ind w:left="1988" w:hanging="245"/>
      </w:pPr>
      <w:rPr>
        <w:rFonts w:hint="default"/>
      </w:rPr>
    </w:lvl>
    <w:lvl w:ilvl="3">
      <w:start w:val="1"/>
      <w:numFmt w:val="bullet"/>
      <w:lvlText w:val="•"/>
      <w:lvlJc w:val="left"/>
      <w:pPr>
        <w:ind w:left="2932" w:hanging="245"/>
      </w:pPr>
      <w:rPr>
        <w:rFonts w:hint="default"/>
      </w:rPr>
    </w:lvl>
    <w:lvl w:ilvl="4">
      <w:start w:val="1"/>
      <w:numFmt w:val="bullet"/>
      <w:lvlText w:val="•"/>
      <w:lvlJc w:val="left"/>
      <w:pPr>
        <w:ind w:left="3876" w:hanging="245"/>
      </w:pPr>
      <w:rPr>
        <w:rFonts w:hint="default"/>
      </w:rPr>
    </w:lvl>
    <w:lvl w:ilvl="5">
      <w:start w:val="1"/>
      <w:numFmt w:val="bullet"/>
      <w:lvlText w:val="•"/>
      <w:lvlJc w:val="left"/>
      <w:pPr>
        <w:ind w:left="4820" w:hanging="245"/>
      </w:pPr>
      <w:rPr>
        <w:rFonts w:hint="default"/>
      </w:rPr>
    </w:lvl>
    <w:lvl w:ilvl="6">
      <w:start w:val="1"/>
      <w:numFmt w:val="bullet"/>
      <w:lvlText w:val="•"/>
      <w:lvlJc w:val="left"/>
      <w:pPr>
        <w:ind w:left="5764" w:hanging="245"/>
      </w:pPr>
      <w:rPr>
        <w:rFonts w:hint="default"/>
      </w:rPr>
    </w:lvl>
    <w:lvl w:ilvl="7">
      <w:start w:val="1"/>
      <w:numFmt w:val="bullet"/>
      <w:lvlText w:val="•"/>
      <w:lvlJc w:val="left"/>
      <w:pPr>
        <w:ind w:left="6708" w:hanging="245"/>
      </w:pPr>
      <w:rPr>
        <w:rFonts w:hint="default"/>
      </w:rPr>
    </w:lvl>
    <w:lvl w:ilvl="8">
      <w:start w:val="1"/>
      <w:numFmt w:val="bullet"/>
      <w:lvlText w:val="•"/>
      <w:lvlJc w:val="left"/>
      <w:pPr>
        <w:ind w:left="7652" w:hanging="24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85"/>
    <w:rsid w:val="000E0B09"/>
    <w:rsid w:val="001C1F5B"/>
    <w:rsid w:val="002558A8"/>
    <w:rsid w:val="002E6DA0"/>
    <w:rsid w:val="00340AD3"/>
    <w:rsid w:val="00365FC7"/>
    <w:rsid w:val="006D439B"/>
    <w:rsid w:val="006F007F"/>
    <w:rsid w:val="00732365"/>
    <w:rsid w:val="007C25CF"/>
    <w:rsid w:val="00834F5A"/>
    <w:rsid w:val="00B26946"/>
    <w:rsid w:val="00B5323B"/>
    <w:rsid w:val="00C85EAD"/>
    <w:rsid w:val="00E01EE3"/>
    <w:rsid w:val="00E32409"/>
    <w:rsid w:val="00EE1585"/>
    <w:rsid w:val="00F837FE"/>
    <w:rsid w:val="00F87F7F"/>
    <w:rsid w:val="00FC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E160DA-E9C2-449E-94E7-667AC1D0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1"/>
    <w:qFormat/>
    <w:rsid w:val="00EE1585"/>
    <w:pPr>
      <w:widowControl w:val="0"/>
      <w:spacing w:after="0" w:line="240" w:lineRule="auto"/>
      <w:ind w:left="100" w:right="154"/>
      <w:outlineLvl w:val="1"/>
    </w:pPr>
    <w:rPr>
      <w:rFonts w:eastAsia="Times New Roman"/>
      <w:b/>
      <w:bCs/>
      <w:sz w:val="24"/>
      <w:szCs w:val="24"/>
    </w:rPr>
  </w:style>
  <w:style w:type="paragraph" w:styleId="BodyText">
    <w:name w:val="Body Text"/>
    <w:basedOn w:val="Normal"/>
    <w:link w:val="BodyTextChar"/>
    <w:uiPriority w:val="1"/>
    <w:qFormat/>
    <w:rsid w:val="00EE1585"/>
    <w:pPr>
      <w:widowControl w:val="0"/>
      <w:spacing w:after="0" w:line="240" w:lineRule="auto"/>
    </w:pPr>
    <w:rPr>
      <w:rFonts w:eastAsia="Times New Roman"/>
      <w:sz w:val="24"/>
      <w:szCs w:val="24"/>
    </w:rPr>
  </w:style>
  <w:style w:type="character" w:customStyle="1" w:styleId="BodyTextChar">
    <w:name w:val="Body Text Char"/>
    <w:basedOn w:val="DefaultParagraphFont"/>
    <w:link w:val="BodyText"/>
    <w:uiPriority w:val="1"/>
    <w:rsid w:val="00EE1585"/>
    <w:rPr>
      <w:rFonts w:eastAsia="Times New Roman"/>
      <w:sz w:val="24"/>
      <w:szCs w:val="24"/>
    </w:rPr>
  </w:style>
  <w:style w:type="paragraph" w:styleId="Header">
    <w:name w:val="header"/>
    <w:basedOn w:val="Normal"/>
    <w:link w:val="HeaderChar"/>
    <w:uiPriority w:val="99"/>
    <w:unhideWhenUsed/>
    <w:rsid w:val="0083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5A"/>
  </w:style>
  <w:style w:type="paragraph" w:styleId="Footer">
    <w:name w:val="footer"/>
    <w:basedOn w:val="Normal"/>
    <w:link w:val="FooterChar"/>
    <w:uiPriority w:val="99"/>
    <w:unhideWhenUsed/>
    <w:rsid w:val="0083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5A"/>
  </w:style>
  <w:style w:type="paragraph" w:customStyle="1" w:styleId="ListParagraph1">
    <w:name w:val="List Paragraph1"/>
    <w:basedOn w:val="Normal"/>
    <w:uiPriority w:val="1"/>
    <w:qFormat/>
    <w:rsid w:val="006F007F"/>
    <w:pPr>
      <w:widowControl w:val="0"/>
      <w:spacing w:after="0" w:line="240" w:lineRule="auto"/>
      <w:ind w:left="344" w:hanging="244"/>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1C41-3C62-4C12-A1AF-602176A2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2021-05-18T06:04:00Z</dcterms:created>
  <dcterms:modified xsi:type="dcterms:W3CDTF">2021-05-18T06:04:00Z</dcterms:modified>
</cp:coreProperties>
</file>