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DF" w:rsidRDefault="00D856DF" w:rsidP="00D856DF">
      <w:pPr>
        <w:jc w:val="center"/>
        <w:rPr>
          <w:b/>
        </w:rPr>
      </w:pPr>
      <w:r w:rsidRPr="00567547">
        <w:rPr>
          <w:b/>
        </w:rPr>
        <w:t>Toán công việc, vòi nước</w:t>
      </w:r>
    </w:p>
    <w:p w:rsidR="00D856DF" w:rsidRDefault="00D856DF" w:rsidP="00D856DF">
      <w:r>
        <w:rPr>
          <w:b/>
        </w:rPr>
        <w:t>Câu</w:t>
      </w:r>
      <w:r w:rsidRPr="00D856DF">
        <w:rPr>
          <w:b/>
        </w:rPr>
        <w:t xml:space="preserve"> 1.</w:t>
      </w:r>
      <w:r>
        <w:t xml:space="preserve"> Có 3 vòi nước chảy vào 1 bể cạn. Nếu vòi 1 và vòi 2 cùng chảy thì đẩy bể sau 1h12p, nếu vòi 2 và vòi 3 cùng chảy thì đầy bể sau 2h. Nếu vòi 3 và vòi 1 cùng chảy thì đầy bể sau 1h30p. Hỏi vòi 3 chảy riêng sau bao lâu đầy bể.</w:t>
      </w:r>
    </w:p>
    <w:p w:rsidR="00D856DF" w:rsidRDefault="00D856DF" w:rsidP="00D856DF">
      <w:r>
        <w:rPr>
          <w:b/>
        </w:rPr>
        <w:t>Câu</w:t>
      </w:r>
      <w:r w:rsidRPr="00D856DF">
        <w:rPr>
          <w:b/>
        </w:rPr>
        <w:t xml:space="preserve"> 2.</w:t>
      </w:r>
      <w:r>
        <w:t xml:space="preserve"> Hai người cùng làm chung một công việc sau 12h thì hoàn thành. Nếu người thứ nhất làm một mình 2/3 công việc mất 10h. Hỏi người thứ hai làm 1/3 công việc mất bao lâu?</w:t>
      </w:r>
    </w:p>
    <w:p w:rsidR="00D856DF" w:rsidRPr="003E30B8" w:rsidRDefault="00D856DF" w:rsidP="00D856DF">
      <w:r w:rsidRPr="00D856DF">
        <w:rPr>
          <w:b/>
        </w:rPr>
        <w:t>Câu 3:</w:t>
      </w:r>
      <w:r w:rsidRPr="003E30B8">
        <w:t xml:space="preserve"> Bếp ăn của một đơn vị bộ đội chuẩn bị đủ gạo cho 356 chiến sĩ ăn trong 30 ngày. Do nhiệm vụ đột xuất nên sau 9 ngày thì có một số chiến sĩ được điều đi làm nhiệm vụ ở tỉnh khác. Vì vậy số gạo đã chuẩn bị ăn được nhiều hơn dự kiến 7 ngày. Hỏi đã có bao nhiêu chiến sĩ được điều đi tỉnh khác? (giả thiết sức ăn của các chiến sĩ như nhau)</w:t>
      </w:r>
    </w:p>
    <w:p w:rsidR="00D856DF" w:rsidRPr="003E30B8" w:rsidRDefault="00D856DF" w:rsidP="00D856DF">
      <w:r w:rsidRPr="00D856DF">
        <w:rPr>
          <w:b/>
        </w:rPr>
        <w:t>Câu 4</w:t>
      </w:r>
      <w:r w:rsidRPr="003E30B8">
        <w:t>: Một đội công nhận sửa một đoạn đường trong 3 ngày. Ngày thứ nhất sửa được 1/3 quãng đường và thêm 5m, ngày thứ hai sửa được 2/5 quãng đường và thêm 4m, ngày thứ 3 sửa được 51m đường còn lại. Hỏi trong 2 ngày đầu mỗi ngày họ sửa được bao nhiêu mét đường.</w:t>
      </w:r>
    </w:p>
    <w:p w:rsidR="00D856DF" w:rsidRPr="003E30B8" w:rsidRDefault="00D856DF" w:rsidP="00D856DF">
      <w:r w:rsidRPr="00D856DF">
        <w:rPr>
          <w:b/>
        </w:rPr>
        <w:t>Câu 5</w:t>
      </w:r>
      <w:r w:rsidRPr="003E30B8">
        <w:t>: 15 công nhận mỗi ngày làm 8 giờ thì hoàn thành công việc được giao trong 20 ngày. Hỏi nếu thêm 5 công nhân và mỗi ngày làm 10 giờ sẽ hoàn thành công việc đó sau bao nhiêu ngày?</w:t>
      </w:r>
    </w:p>
    <w:p w:rsidR="00D856DF" w:rsidRPr="003E30B8" w:rsidRDefault="00D856DF" w:rsidP="00D856DF">
      <w:r w:rsidRPr="00D856DF">
        <w:rPr>
          <w:b/>
        </w:rPr>
        <w:t>Câu 6</w:t>
      </w:r>
      <w:r w:rsidRPr="003E30B8">
        <w:t>: Để làm xong một công việc, nếu người thứ nhất làm một mình thì phải mất 5h mới xong. Người thứ hai làm một mình thì phải mất 7 giờ mới xong. Hỏi nếu cả hai người cùng làm công việc đó thì sau bao lâu sẽ xong?</w:t>
      </w:r>
    </w:p>
    <w:p w:rsidR="00D856DF" w:rsidRPr="003E30B8" w:rsidRDefault="00D856DF" w:rsidP="00D856DF">
      <w:r w:rsidRPr="00D856DF">
        <w:rPr>
          <w:b/>
        </w:rPr>
        <w:t>Câu 7</w:t>
      </w:r>
      <w:r w:rsidRPr="003E30B8">
        <w:t>: Một trường học cho học sinh lao động. Hôm đầu 20 em làm việc trong 2 giờ được 16</w:t>
      </w:r>
      <w:r>
        <w:t>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3E30B8">
        <w:t xml:space="preserve">. Hỏi hôm sau 50 em làm việc trong 3 giờ được bao nhiêu </w:t>
      </w:r>
      <w:r>
        <w:t>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3E30B8">
        <w:t xml:space="preserve"> </w:t>
      </w:r>
      <w:r w:rsidRPr="003E30B8">
        <w:t>(Năng suất làm việc như nhau)</w:t>
      </w:r>
    </w:p>
    <w:p w:rsidR="00D856DF" w:rsidRDefault="00D856DF" w:rsidP="00D856DF">
      <w:r w:rsidRPr="00D856DF">
        <w:rPr>
          <w:b/>
        </w:rPr>
        <w:t>Câu 8:</w:t>
      </w:r>
      <w:r w:rsidRPr="003E30B8">
        <w:t xml:space="preserve"> Với mức tăng hàng năm cứ 1000 người thì tăng thêm 17 người. Hãy tính xem số dân 70 triệu sau 1 năm tăng bao nhiêu? Sau 2 năm là bao nhiêu? </w:t>
      </w:r>
    </w:p>
    <w:p w:rsidR="00753B76" w:rsidRDefault="00A036D3">
      <w:bookmarkStart w:id="0" w:name="_GoBack"/>
      <w:bookmarkEnd w:id="0"/>
    </w:p>
    <w:sectPr w:rsidR="00753B7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D3" w:rsidRDefault="00A036D3" w:rsidP="00D856DF">
      <w:pPr>
        <w:spacing w:after="0" w:line="240" w:lineRule="auto"/>
      </w:pPr>
      <w:r>
        <w:separator/>
      </w:r>
    </w:p>
  </w:endnote>
  <w:endnote w:type="continuationSeparator" w:id="0">
    <w:p w:rsidR="00A036D3" w:rsidRDefault="00A036D3" w:rsidP="00D8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DF" w:rsidRPr="00CF43E7" w:rsidRDefault="00D856DF" w:rsidP="00D856DF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D856DF" w:rsidRDefault="00D85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D3" w:rsidRDefault="00A036D3" w:rsidP="00D856DF">
      <w:pPr>
        <w:spacing w:after="0" w:line="240" w:lineRule="auto"/>
      </w:pPr>
      <w:r>
        <w:separator/>
      </w:r>
    </w:p>
  </w:footnote>
  <w:footnote w:type="continuationSeparator" w:id="0">
    <w:p w:rsidR="00A036D3" w:rsidRDefault="00A036D3" w:rsidP="00D8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DF" w:rsidRPr="00414B69" w:rsidRDefault="00D856DF" w:rsidP="00D856DF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D856DF" w:rsidRDefault="00D85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DF"/>
    <w:rsid w:val="001000F2"/>
    <w:rsid w:val="00A036D3"/>
    <w:rsid w:val="00D219FA"/>
    <w:rsid w:val="00D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07425A1E-461D-4B17-B637-D2720C89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DF"/>
    <w:pPr>
      <w:spacing w:after="200" w:line="276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DF"/>
    <w:rPr>
      <w:rFonts w:ascii="Times New Roman" w:hAnsi="Times New Roman"/>
      <w:sz w:val="28"/>
      <w:lang w:val="en-US"/>
    </w:rPr>
  </w:style>
  <w:style w:type="paragraph" w:styleId="Footer">
    <w:name w:val="footer"/>
    <w:basedOn w:val="Normal"/>
    <w:link w:val="FooterChar"/>
    <w:unhideWhenUsed/>
    <w:rsid w:val="00D85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856DF"/>
    <w:rPr>
      <w:rFonts w:ascii="Times New Roman" w:hAnsi="Times New Roman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D85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2019-12-12T08:51:00Z</dcterms:created>
  <dcterms:modified xsi:type="dcterms:W3CDTF">2019-12-12T08:53:00Z</dcterms:modified>
</cp:coreProperties>
</file>