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ab/>
        <w:t>PHÉP CỘNG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1.</w:t>
      </w:r>
      <w:r w:rsidRPr="00A854E0">
        <w:rPr>
          <w:szCs w:val="28"/>
        </w:rPr>
        <w:tab/>
        <w:t>a + b = b + a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2.</w:t>
      </w:r>
      <w:r w:rsidRPr="00A854E0">
        <w:rPr>
          <w:szCs w:val="28"/>
        </w:rPr>
        <w:tab/>
        <w:t>(a + b) + c = a + (b + c)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3.</w:t>
      </w:r>
      <w:r w:rsidRPr="00A854E0">
        <w:rPr>
          <w:szCs w:val="28"/>
        </w:rPr>
        <w:tab/>
        <w:t>0 + a = a + 0 = a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4.</w:t>
      </w:r>
      <w:r w:rsidRPr="00A854E0">
        <w:rPr>
          <w:szCs w:val="28"/>
        </w:rPr>
        <w:tab/>
        <w:t>(a - n) + (b + n) = a + b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5.</w:t>
      </w:r>
      <w:r w:rsidRPr="00A854E0">
        <w:rPr>
          <w:szCs w:val="28"/>
        </w:rPr>
        <w:tab/>
        <w:t>(a - n) + (b - n) = a + b - n x 2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6.</w:t>
      </w:r>
      <w:r w:rsidRPr="00A854E0">
        <w:rPr>
          <w:szCs w:val="28"/>
        </w:rPr>
        <w:tab/>
        <w:t>(a + n) + (b + n) = (a + b) + n x 2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7.</w:t>
      </w:r>
      <w:r w:rsidRPr="00A854E0">
        <w:rPr>
          <w:szCs w:val="28"/>
        </w:rPr>
        <w:tab/>
        <w:t>Nếu một số hạng được gấp lên n lần, đồng thời các số hạng còn lại được giữ nguyên thì tổng đó được tăng lên một số đúng bằng (n - 1) lần số hạng được gấp lên đó.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8.</w:t>
      </w:r>
      <w:r w:rsidRPr="00A854E0">
        <w:rPr>
          <w:szCs w:val="28"/>
        </w:rPr>
        <w:tab/>
        <w:t>Nếu một số hạng bị giảm đi n lần, đồng thời các số hạng còn lại được giữ nguyên thì tổng đó bị giảm đi một số đúng bằng (1 - ) số hạng bị giảm đi đó.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9.</w:t>
      </w:r>
      <w:r w:rsidRPr="00A854E0">
        <w:rPr>
          <w:szCs w:val="28"/>
        </w:rPr>
        <w:tab/>
        <w:t>Trong một tổng có số lượng các số hạng lẻ là lẻ thì tổng đó là một số lẻ.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10.</w:t>
      </w:r>
      <w:r w:rsidRPr="00A854E0">
        <w:rPr>
          <w:szCs w:val="28"/>
        </w:rPr>
        <w:tab/>
        <w:t>Trong một tổng có số lượng các số hạng lẻ là chẵn thì tổng đó là một số chẵn.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11.</w:t>
      </w:r>
      <w:r w:rsidRPr="00A854E0">
        <w:rPr>
          <w:szCs w:val="28"/>
        </w:rPr>
        <w:tab/>
        <w:t>Tổng của các số chẵn là một số chẵn.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12.</w:t>
      </w:r>
      <w:r w:rsidRPr="00A854E0">
        <w:rPr>
          <w:szCs w:val="28"/>
        </w:rPr>
        <w:tab/>
        <w:t>Tổng của một số lẻ và một số chẵn là một số lẻ.</w:t>
      </w:r>
    </w:p>
    <w:p w:rsidR="00842693" w:rsidRPr="00A854E0" w:rsidRDefault="00842693" w:rsidP="00842693">
      <w:pPr>
        <w:rPr>
          <w:szCs w:val="28"/>
        </w:rPr>
      </w:pPr>
      <w:r w:rsidRPr="00A854E0">
        <w:rPr>
          <w:szCs w:val="28"/>
        </w:rPr>
        <w:t>13.</w:t>
      </w:r>
      <w:r w:rsidRPr="00A854E0">
        <w:rPr>
          <w:szCs w:val="28"/>
        </w:rPr>
        <w:tab/>
        <w:t>Tổng của hai số tự nhiên liên tiếp là một số lẻ.</w:t>
      </w:r>
    </w:p>
    <w:p w:rsidR="007F610C" w:rsidRPr="00842693" w:rsidRDefault="007F610C" w:rsidP="00842693">
      <w:pPr>
        <w:rPr>
          <w:szCs w:val="28"/>
        </w:rPr>
      </w:pPr>
    </w:p>
    <w:sectPr w:rsidR="007F610C" w:rsidRPr="00842693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B3" w:rsidRPr="008D2BE7" w:rsidRDefault="00E91AB3" w:rsidP="008D2BE7">
      <w:pPr>
        <w:spacing w:after="0" w:line="240" w:lineRule="auto"/>
      </w:pPr>
      <w:r>
        <w:separator/>
      </w:r>
    </w:p>
  </w:endnote>
  <w:endnote w:type="continuationSeparator" w:id="0">
    <w:p w:rsidR="00E91AB3" w:rsidRPr="008D2BE7" w:rsidRDefault="00E91AB3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E91AB3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B3" w:rsidRPr="008D2BE7" w:rsidRDefault="00E91AB3" w:rsidP="008D2BE7">
      <w:pPr>
        <w:spacing w:after="0" w:line="240" w:lineRule="auto"/>
      </w:pPr>
      <w:r>
        <w:separator/>
      </w:r>
    </w:p>
  </w:footnote>
  <w:footnote w:type="continuationSeparator" w:id="0">
    <w:p w:rsidR="00E91AB3" w:rsidRPr="008D2BE7" w:rsidRDefault="00E91AB3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7F282D" w:rsidP="00E46880">
    <w:pPr>
      <w:pStyle w:val="Header"/>
      <w:jc w:val="center"/>
      <w:rPr>
        <w:b/>
        <w:color w:val="FF0000"/>
      </w:rPr>
    </w:pPr>
    <w:r w:rsidRPr="007F282D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E91A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32841"/>
    <w:rsid w:val="000D60A6"/>
    <w:rsid w:val="00276718"/>
    <w:rsid w:val="00294679"/>
    <w:rsid w:val="002B3EA0"/>
    <w:rsid w:val="00373A1E"/>
    <w:rsid w:val="003F11DE"/>
    <w:rsid w:val="004472C7"/>
    <w:rsid w:val="004D51B5"/>
    <w:rsid w:val="005101B0"/>
    <w:rsid w:val="00687C20"/>
    <w:rsid w:val="00726C1D"/>
    <w:rsid w:val="007B2C76"/>
    <w:rsid w:val="007F282D"/>
    <w:rsid w:val="007F610C"/>
    <w:rsid w:val="00842693"/>
    <w:rsid w:val="00895F8B"/>
    <w:rsid w:val="008D2BE7"/>
    <w:rsid w:val="00916A08"/>
    <w:rsid w:val="009C650C"/>
    <w:rsid w:val="00A22656"/>
    <w:rsid w:val="00A854E0"/>
    <w:rsid w:val="00AA4973"/>
    <w:rsid w:val="00B313BB"/>
    <w:rsid w:val="00B47B34"/>
    <w:rsid w:val="00BD046D"/>
    <w:rsid w:val="00C26AAB"/>
    <w:rsid w:val="00CA68DA"/>
    <w:rsid w:val="00CC0DF8"/>
    <w:rsid w:val="00D40063"/>
    <w:rsid w:val="00D47B71"/>
    <w:rsid w:val="00D56E74"/>
    <w:rsid w:val="00DB2ED3"/>
    <w:rsid w:val="00DC6C98"/>
    <w:rsid w:val="00DD723F"/>
    <w:rsid w:val="00E06625"/>
    <w:rsid w:val="00E91AB3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2019-12-10T02:48:00Z</cp:lastPrinted>
  <dcterms:created xsi:type="dcterms:W3CDTF">2019-12-10T02:57:00Z</dcterms:created>
  <dcterms:modified xsi:type="dcterms:W3CDTF">2019-12-10T02:57:00Z</dcterms:modified>
</cp:coreProperties>
</file>