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bookmarkStart w:id="1" w:name="_GoBack"/>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 VĂN BIỂU CẢM</w:t>
      </w:r>
    </w:p>
    <w:p w:rsidR="002640D9" w:rsidRPr="006A7519" w:rsidRDefault="002640D9" w:rsidP="002640D9">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19</w:t>
      </w:r>
    </w:p>
    <w:p w:rsidR="002640D9" w:rsidRPr="006A7519" w:rsidRDefault="002640D9" w:rsidP="002640D9">
      <w:pPr>
        <w:spacing w:line="360" w:lineRule="auto"/>
        <w:ind w:firstLine="720"/>
        <w:rPr>
          <w:rFonts w:ascii="Times New Roman" w:hAnsi="Times New Roman" w:cs="Times New Roman"/>
          <w:b/>
          <w:i/>
          <w:sz w:val="28"/>
          <w:szCs w:val="28"/>
        </w:rPr>
      </w:pPr>
      <w:r w:rsidRPr="006A7519">
        <w:rPr>
          <w:rFonts w:ascii="Times New Roman" w:hAnsi="Times New Roman" w:cs="Times New Roman"/>
          <w:i/>
          <w:sz w:val="28"/>
          <w:szCs w:val="28"/>
        </w:rPr>
        <w:t xml:space="preserve">Làm rõ bản chất xấu xa của bọn thực dân phong kiến dưới chế độ cũ (những năm đâu thế kỉ XX), qua hai văn bản : </w:t>
      </w:r>
      <w:r w:rsidRPr="006A7519">
        <w:rPr>
          <w:rFonts w:ascii="Times New Roman" w:hAnsi="Times New Roman" w:cs="Times New Roman"/>
          <w:sz w:val="28"/>
          <w:szCs w:val="28"/>
        </w:rPr>
        <w:t>Sống chết mặc bay</w:t>
      </w:r>
      <w:r w:rsidRPr="006A7519">
        <w:rPr>
          <w:rFonts w:ascii="Times New Roman" w:hAnsi="Times New Roman" w:cs="Times New Roman"/>
          <w:i/>
          <w:sz w:val="28"/>
          <w:szCs w:val="28"/>
        </w:rPr>
        <w:t xml:space="preserve"> của Phạm Duy Tốn và </w:t>
      </w:r>
      <w:r w:rsidRPr="006A7519">
        <w:rPr>
          <w:rFonts w:ascii="Times New Roman" w:hAnsi="Times New Roman" w:cs="Times New Roman"/>
          <w:sz w:val="28"/>
          <w:szCs w:val="28"/>
        </w:rPr>
        <w:t>Những trò lố hay là Va-ren và Phan Bội</w:t>
      </w:r>
      <w:r>
        <w:rPr>
          <w:rFonts w:ascii="Times New Roman" w:hAnsi="Times New Roman" w:cs="Times New Roman"/>
          <w:sz w:val="28"/>
          <w:szCs w:val="28"/>
          <w:lang w:val="en-US"/>
        </w:rPr>
        <w:t xml:space="preserve"> </w:t>
      </w:r>
      <w:r w:rsidRPr="00C91F30">
        <w:rPr>
          <w:rFonts w:ascii="Times New Roman" w:hAnsi="Times New Roman" w:cs="Times New Roman"/>
          <w:sz w:val="28"/>
          <w:szCs w:val="28"/>
        </w:rPr>
        <w:t xml:space="preserve">Châu </w:t>
      </w:r>
      <w:r w:rsidRPr="006A7519">
        <w:rPr>
          <w:rFonts w:ascii="Times New Roman" w:hAnsi="Times New Roman" w:cs="Times New Roman"/>
          <w:i/>
          <w:sz w:val="28"/>
          <w:szCs w:val="28"/>
        </w:rPr>
        <w:t>của Nguyễn Ái Quốc</w:t>
      </w:r>
      <w:r w:rsidRPr="00C91F30">
        <w:rPr>
          <w:rFonts w:ascii="Times New Roman" w:hAnsi="Times New Roman" w:cs="Times New Roman"/>
          <w:sz w:val="28"/>
          <w:szCs w:val="28"/>
        </w:rPr>
        <w:t xml:space="preserve"> (Ngữ văn 7, </w:t>
      </w:r>
      <w:r w:rsidRPr="006A7519">
        <w:rPr>
          <w:rFonts w:ascii="Times New Roman" w:hAnsi="Times New Roman" w:cs="Times New Roman"/>
          <w:i/>
          <w:sz w:val="28"/>
          <w:szCs w:val="28"/>
        </w:rPr>
        <w:t>tập hai).</w:t>
      </w:r>
    </w:p>
    <w:p w:rsidR="002640D9" w:rsidRPr="006A7519" w:rsidRDefault="002640D9" w:rsidP="002640D9">
      <w:pPr>
        <w:spacing w:line="360" w:lineRule="auto"/>
        <w:jc w:val="center"/>
        <w:rPr>
          <w:rFonts w:ascii="Times New Roman" w:hAnsi="Times New Roman" w:cs="Times New Roman"/>
          <w:b/>
          <w:sz w:val="28"/>
          <w:szCs w:val="28"/>
        </w:rPr>
      </w:pPr>
      <w:bookmarkStart w:id="2" w:name="bookmark272"/>
      <w:r w:rsidRPr="00AF6877">
        <w:rPr>
          <w:rFonts w:ascii="Times New Roman" w:hAnsi="Times New Roman" w:cs="Times New Roman"/>
          <w:b/>
          <w:sz w:val="28"/>
          <w:szCs w:val="28"/>
          <w:highlight w:val="yellow"/>
        </w:rPr>
        <w:t>Bài viết</w:t>
      </w:r>
      <w:bookmarkEnd w:id="2"/>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Trong hàng nghìn năm dựng nước và giữ nước, biết bao kẻ</w:t>
      </w:r>
      <w:r>
        <w:rPr>
          <w:rFonts w:ascii="Times New Roman" w:hAnsi="Times New Roman" w:cs="Times New Roman"/>
          <w:sz w:val="28"/>
          <w:szCs w:val="28"/>
        </w:rPr>
        <w:t xml:space="preserve"> thù xâm </w:t>
      </w:r>
      <w:r>
        <w:rPr>
          <w:rFonts w:ascii="Times New Roman" w:hAnsi="Times New Roman" w:cs="Times New Roman"/>
          <w:sz w:val="28"/>
          <w:szCs w:val="28"/>
          <w:lang w:val="en-US"/>
        </w:rPr>
        <w:t>l</w:t>
      </w:r>
      <w:r w:rsidRPr="00C91F30">
        <w:rPr>
          <w:rFonts w:ascii="Times New Roman" w:hAnsi="Times New Roman" w:cs="Times New Roman"/>
          <w:sz w:val="28"/>
          <w:szCs w:val="28"/>
        </w:rPr>
        <w:t xml:space="preserve">ược đã nhòm ngó, hi vọng chiếm được mảnh đất nhỏ bé, kiên cường của dân tộc Việt Nam ta. Bọn chúng đến đây, kéo theo bọn tay sai bợ đỡ, đua nhau làm khổ dân ta. Chúng ta hãy dừng lại ở những năm hai mươi đầu thế kỉ XX. Bộ mặt xấu xa tàn bạo của bọn thực dân, phong kiến đã được các nhà văn ghi lại bằng ngòi bút sắc sảo của mình. Hai văn bản </w:t>
      </w:r>
      <w:r w:rsidRPr="00AF6877">
        <w:rPr>
          <w:rFonts w:ascii="Times New Roman" w:hAnsi="Times New Roman" w:cs="Times New Roman"/>
          <w:i/>
          <w:sz w:val="28"/>
          <w:szCs w:val="28"/>
        </w:rPr>
        <w:t>Sống chết mặc hay</w:t>
      </w:r>
      <w:r w:rsidRPr="00C91F30">
        <w:rPr>
          <w:rFonts w:ascii="Times New Roman" w:hAnsi="Times New Roman" w:cs="Times New Roman"/>
          <w:sz w:val="28"/>
          <w:szCs w:val="28"/>
        </w:rPr>
        <w:t xml:space="preserve"> và </w:t>
      </w:r>
      <w:r w:rsidRPr="00AF6877">
        <w:rPr>
          <w:rFonts w:ascii="Times New Roman" w:hAnsi="Times New Roman" w:cs="Times New Roman"/>
          <w:i/>
          <w:sz w:val="28"/>
          <w:szCs w:val="28"/>
        </w:rPr>
        <w:t>Những trò lố hay là Va-ren và Phan Bội Châu</w:t>
      </w:r>
      <w:r w:rsidRPr="00C91F30">
        <w:rPr>
          <w:rFonts w:ascii="Times New Roman" w:hAnsi="Times New Roman" w:cs="Times New Roman"/>
          <w:sz w:val="28"/>
          <w:szCs w:val="28"/>
        </w:rPr>
        <w:t xml:space="preserve"> đã phần nào thê hiện rõ vấn đề nêu trên.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Trước hết, chúng ta dừng lại ở phạm vi giai cấp phong kiến lúc bấy giờ. Ngày xưa, dưới thời phong kiến, quan lại có trách nhiệm với các "con dân" như cha, mẹ của dân. Song, trong thực tế, dân gian đã có bài ca dao oán thán :</w:t>
      </w:r>
    </w:p>
    <w:p w:rsidR="002640D9" w:rsidRPr="00AF6877" w:rsidRDefault="002640D9" w:rsidP="002640D9">
      <w:pPr>
        <w:spacing w:line="360" w:lineRule="auto"/>
        <w:jc w:val="center"/>
        <w:rPr>
          <w:rFonts w:ascii="Times New Roman" w:hAnsi="Times New Roman" w:cs="Times New Roman"/>
          <w:i/>
          <w:sz w:val="28"/>
          <w:szCs w:val="28"/>
        </w:rPr>
      </w:pPr>
      <w:r w:rsidRPr="00AF6877">
        <w:rPr>
          <w:rFonts w:ascii="Times New Roman" w:hAnsi="Times New Roman" w:cs="Times New Roman"/>
          <w:i/>
          <w:sz w:val="28"/>
          <w:szCs w:val="28"/>
        </w:rPr>
        <w:t>Con ơi ! Nhớ lấy câu này</w:t>
      </w:r>
    </w:p>
    <w:p w:rsidR="002640D9" w:rsidRPr="00AF6877" w:rsidRDefault="002640D9" w:rsidP="002640D9">
      <w:pPr>
        <w:spacing w:line="360" w:lineRule="auto"/>
        <w:jc w:val="center"/>
        <w:rPr>
          <w:rFonts w:ascii="Times New Roman" w:hAnsi="Times New Roman" w:cs="Times New Roman"/>
          <w:i/>
          <w:sz w:val="28"/>
          <w:szCs w:val="28"/>
        </w:rPr>
      </w:pPr>
      <w:r w:rsidRPr="00AF6877">
        <w:rPr>
          <w:rFonts w:ascii="Times New Roman" w:hAnsi="Times New Roman" w:cs="Times New Roman"/>
          <w:i/>
          <w:sz w:val="28"/>
          <w:szCs w:val="28"/>
        </w:rPr>
        <w:t>Cướp đêm là giặc, cướp ngày là quan.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Nghe ca dao, có thể chúng ta chưa thấy được điều gì cụ thể. Có lẽ, ta sẽ theo bước chân tác giả Phạm Duy Tốn đến với "làng X, thuộc phủ X” vì nước sông Nhĩ Hà đang lên to quá, mà khúc đê sắp vỡ ! Nhưng đã có Nhà nước lo. Nhà nước đã cử một ông quan phụ mẫu (cha mẹ của dân) đến làng X để giúp dân hộ đê rồi. Văn bản </w:t>
      </w:r>
      <w:r w:rsidRPr="00AF6877">
        <w:rPr>
          <w:rFonts w:ascii="Times New Roman" w:hAnsi="Times New Roman" w:cs="Times New Roman"/>
          <w:i/>
          <w:sz w:val="28"/>
          <w:szCs w:val="28"/>
        </w:rPr>
        <w:t>Sống chết mặc bay</w:t>
      </w:r>
      <w:r w:rsidRPr="00C91F30">
        <w:rPr>
          <w:rFonts w:ascii="Times New Roman" w:hAnsi="Times New Roman" w:cs="Times New Roman"/>
          <w:sz w:val="28"/>
          <w:szCs w:val="28"/>
        </w:rPr>
        <w:t xml:space="preserve"> của Phạm Duy Tốn đã tái hiện toàn bộ công cuộc đi giúp </w:t>
      </w:r>
      <w:r w:rsidRPr="00C91F30">
        <w:rPr>
          <w:rFonts w:ascii="Times New Roman" w:hAnsi="Times New Roman" w:cs="Times New Roman"/>
          <w:sz w:val="28"/>
          <w:szCs w:val="28"/>
        </w:rPr>
        <w:lastRenderedPageBreak/>
        <w:t>dân hộ đê của quan phụ mẫu.</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Quan đi hộ đê mà không cùng xuống chỗ đê xung yếu để hướng dẫn, chỉ huy dân, lại </w:t>
      </w:r>
      <w:r>
        <w:rPr>
          <w:rFonts w:ascii="Times New Roman" w:hAnsi="Times New Roman" w:cs="Times New Roman"/>
          <w:sz w:val="28"/>
          <w:szCs w:val="28"/>
        </w:rPr>
        <w:t>ở</w:t>
      </w:r>
      <w:r w:rsidRPr="00C91F30">
        <w:rPr>
          <w:rFonts w:ascii="Times New Roman" w:hAnsi="Times New Roman" w:cs="Times New Roman"/>
          <w:sz w:val="28"/>
          <w:szCs w:val="28"/>
        </w:rPr>
        <w:t xml:space="preserve"> nơi cao ráo an toàn :</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Thế thời nào quan cha mẹ ở đâu ?... Thưa rằng : Đang ở trong đình kia, cách đó chừng bốn, năm trăm thước. Đình ấy cũng ở trên mặt đê, nhưng cao mà vững chãi, d</w:t>
      </w:r>
      <w:r>
        <w:rPr>
          <w:rFonts w:ascii="Times New Roman" w:hAnsi="Times New Roman" w:cs="Times New Roman"/>
          <w:sz w:val="28"/>
          <w:szCs w:val="28"/>
        </w:rPr>
        <w:t>ẫu</w:t>
      </w:r>
      <w:r w:rsidRPr="00C91F30">
        <w:rPr>
          <w:rFonts w:ascii="Times New Roman" w:hAnsi="Times New Roman" w:cs="Times New Roman"/>
          <w:sz w:val="28"/>
          <w:szCs w:val="28"/>
        </w:rPr>
        <w:t xml:space="preserve"> nước to thế nữa, cũng không việc gì".</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Quan đi giúp dân "hộ đê" mà chuẩn bị đồ dùng thức đựn</w:t>
      </w:r>
      <w:r>
        <w:rPr>
          <w:rFonts w:ascii="Times New Roman" w:hAnsi="Times New Roman" w:cs="Times New Roman"/>
          <w:sz w:val="28"/>
          <w:szCs w:val="28"/>
        </w:rPr>
        <w:t>g</w:t>
      </w:r>
      <w:r w:rsidRPr="00C91F30">
        <w:rPr>
          <w:rFonts w:ascii="Times New Roman" w:hAnsi="Times New Roman" w:cs="Times New Roman"/>
          <w:sz w:val="28"/>
          <w:szCs w:val="28"/>
        </w:rPr>
        <w:t>, kẻ hầu người hạ như đi hội : đèn thắp sáng tr</w:t>
      </w:r>
      <w:r>
        <w:rPr>
          <w:rFonts w:ascii="Times New Roman" w:hAnsi="Times New Roman" w:cs="Times New Roman"/>
          <w:sz w:val="28"/>
          <w:szCs w:val="28"/>
        </w:rPr>
        <w:t>ư</w:t>
      </w:r>
      <w:r w:rsidRPr="00C91F30">
        <w:rPr>
          <w:rFonts w:ascii="Times New Roman" w:hAnsi="Times New Roman" w:cs="Times New Roman"/>
          <w:sz w:val="28"/>
          <w:szCs w:val="28"/>
        </w:rPr>
        <w:t>ng, nha lộ</w:t>
      </w:r>
      <w:r>
        <w:rPr>
          <w:rFonts w:ascii="Times New Roman" w:hAnsi="Times New Roman" w:cs="Times New Roman"/>
          <w:sz w:val="28"/>
          <w:szCs w:val="28"/>
        </w:rPr>
        <w:t xml:space="preserve"> lính tráng</w:t>
      </w:r>
      <w:r w:rsidRPr="00C91F30">
        <w:rPr>
          <w:rFonts w:ascii="Times New Roman" w:hAnsi="Times New Roman" w:cs="Times New Roman"/>
          <w:sz w:val="28"/>
          <w:szCs w:val="28"/>
        </w:rPr>
        <w:t>, kẻ hầu người hạ đi lại rộn ràng. Quan ngồi ở tư th</w:t>
      </w:r>
      <w:r>
        <w:rPr>
          <w:rFonts w:ascii="Times New Roman" w:hAnsi="Times New Roman" w:cs="Times New Roman"/>
          <w:sz w:val="28"/>
          <w:szCs w:val="28"/>
        </w:rPr>
        <w:t>ế</w:t>
      </w:r>
      <w:r w:rsidRPr="00C91F30">
        <w:rPr>
          <w:rFonts w:ascii="Times New Roman" w:hAnsi="Times New Roman" w:cs="Times New Roman"/>
          <w:sz w:val="28"/>
          <w:szCs w:val="28"/>
        </w:rPr>
        <w:t xml:space="preserve"> : Chân phải duỗi thẳng ra để cho tên người nhà quỳ dưới đất mà gãi. Tên nữa... chực hầu đi</w:t>
      </w:r>
      <w:r>
        <w:rPr>
          <w:rFonts w:ascii="Times New Roman" w:hAnsi="Times New Roman" w:cs="Times New Roman"/>
          <w:sz w:val="28"/>
          <w:szCs w:val="28"/>
        </w:rPr>
        <w:t>ếu</w:t>
      </w:r>
      <w:r w:rsidRPr="00C91F30">
        <w:rPr>
          <w:rFonts w:ascii="Times New Roman" w:hAnsi="Times New Roman" w:cs="Times New Roman"/>
          <w:sz w:val="28"/>
          <w:szCs w:val="28"/>
        </w:rPr>
        <w:t xml:space="preserve"> đóm. Một tên lính lệ đứng bên cầm quạt, chốc lại phẩy. Chung quanh sập... thầy đề, thầy đội nhất, thầy thông nhì, chánh tổng... cùng ngồi hầu bài. Đồ</w:t>
      </w:r>
      <w:r>
        <w:rPr>
          <w:rFonts w:ascii="Times New Roman" w:hAnsi="Times New Roman" w:cs="Times New Roman"/>
          <w:sz w:val="28"/>
          <w:szCs w:val="28"/>
        </w:rPr>
        <w:t xml:space="preserve"> dùng</w:t>
      </w:r>
      <w:r w:rsidRPr="00C91F30">
        <w:rPr>
          <w:rFonts w:ascii="Times New Roman" w:hAnsi="Times New Roman" w:cs="Times New Roman"/>
          <w:sz w:val="28"/>
          <w:szCs w:val="28"/>
        </w:rPr>
        <w:t xml:space="preserve"> của quan cái gì cũng có : bát yến hấp đường phèn... khói bay nghi ngút, tráp đồi mồi, trong ngăn đầy trầu vàng, cau đậu, rễ tía ; ống thuốc bạc, đồng quản bút, tăm bông... trông mà thích mắt.</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Quan đi giúp dân "hộ đê", mà lại ngồi ở trên đình cao, không quan tâm gì đến đê điều. Thật vô trách nhiệm ! Hơn thế nữa, quan lại ngồi say mê chơi tổ tôm để ăn tiền. Cho nên "ngoài kia, tuy mưa gió ầm ầm, dân phu rối rít", "nhưng trong này xem chừng tĩnh mịch, nghiêm trang lắm".</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Nhưng đáng chú ý nhất, đáng phê phán nhất là thái độ vô trách nhiệm đến vô nhân đạo của quan phụ mẫu. Khi hai lần có người vào bẩm báo tình hình nguy cấp của khúc đê, quan không những thờ ơ, mà còn gắt, quát, doạ bỏ tù thằng nào vào bẩm báo. Lần một : "Ngài cau mặt, gắt : mặc kệ". Lần thứ hai quan lớn đỏ mặt tía tai, quát, doạ "ông cách cổ bỏ tù chúng mày". Và cuối cùng đê vỡ "nước tràn lênh láng, xoáy thành vực sâu, nhà cửa trôi băng, lúa má ngập hết ; kẻ sống không có chỗ ở ; kẻ chết không nơi chôn...".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Qua nhân vật quan phụ mẫ</w:t>
      </w:r>
      <w:r>
        <w:rPr>
          <w:rFonts w:ascii="Times New Roman" w:hAnsi="Times New Roman" w:cs="Times New Roman"/>
          <w:sz w:val="28"/>
          <w:szCs w:val="28"/>
        </w:rPr>
        <w:t xml:space="preserve">u trong </w:t>
      </w:r>
      <w:r w:rsidRPr="00AF6877">
        <w:rPr>
          <w:rFonts w:ascii="Times New Roman" w:hAnsi="Times New Roman" w:cs="Times New Roman"/>
          <w:i/>
          <w:sz w:val="28"/>
          <w:szCs w:val="28"/>
        </w:rPr>
        <w:t>Sống chết mặc bay</w:t>
      </w:r>
      <w:r w:rsidRPr="00C91F30">
        <w:rPr>
          <w:rFonts w:ascii="Times New Roman" w:hAnsi="Times New Roman" w:cs="Times New Roman"/>
          <w:sz w:val="28"/>
          <w:szCs w:val="28"/>
        </w:rPr>
        <w:t xml:space="preserve"> có thể hình dung toàn </w:t>
      </w:r>
      <w:r w:rsidRPr="00C91F30">
        <w:rPr>
          <w:rFonts w:ascii="Times New Roman" w:hAnsi="Times New Roman" w:cs="Times New Roman"/>
          <w:sz w:val="28"/>
          <w:szCs w:val="28"/>
        </w:rPr>
        <w:lastRenderedPageBreak/>
        <w:t>bộ hệ thống quan lại vô trách nhiệm đến vô nhân đạo, toàn bộ chế độ phong kiến thời đó thật tồi tệ, tàn nhẫn. Đó là những bọn người làm tay sai, bợ đỡ thực dân, đi ngược lại quyền, lợi của nhân dân.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Bọn quan lại phong kiến thì vô trách nhiệm với dân đến lạnh lùng, mất tính người như thế. Phía trên bọn quan lại ấy là lũ thực dân trơ tráo, bỉ ổi đi cướp nước người.</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Với ngòi bút sắc sảo, với trí tưởng tượng phong phú, tác giả Nguyễn Ái Quốc đã cho ta thấy rõ bộ m</w:t>
      </w:r>
      <w:r>
        <w:rPr>
          <w:rFonts w:ascii="Times New Roman" w:hAnsi="Times New Roman" w:cs="Times New Roman"/>
          <w:sz w:val="28"/>
          <w:szCs w:val="28"/>
        </w:rPr>
        <w:t>ặ</w:t>
      </w:r>
      <w:r w:rsidRPr="00C91F30">
        <w:rPr>
          <w:rFonts w:ascii="Times New Roman" w:hAnsi="Times New Roman" w:cs="Times New Roman"/>
          <w:sz w:val="28"/>
          <w:szCs w:val="28"/>
        </w:rPr>
        <w:t>t thực dân giả dối của Va-ren - tên quan Toàn quyền Đông Dương trong vụ hắn rêu rao sang Việt Nam để đem tự do cho Phan Bội Châu, để lừa phỉnh dư luận.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Thực ra, muốn chăm sóc nhà cách mạng Phan Bội Châu thì chỉ cần một mệnh lệnh từ nước Đại Pháp sang Hà Nội là đủ. Nhưng tên Va-ren này đã vòng vo giả dối: Hắn xuống tàu từ Mác-xây (Pháp) đến Sài Gòn : đã bốn tuần lễ rồi. Lại từ Sài Gòn ra Huế; từ Huế ra Hà Nội : biết bao ngày nữa. Trong khi đó "Phan Bội Châu vẫn nằm tù". Thực ra, hắ</w:t>
      </w:r>
      <w:r>
        <w:rPr>
          <w:rFonts w:ascii="Times New Roman" w:hAnsi="Times New Roman" w:cs="Times New Roman"/>
          <w:sz w:val="28"/>
          <w:szCs w:val="28"/>
        </w:rPr>
        <w:t>n c</w:t>
      </w:r>
      <w:r w:rsidRPr="00C91F30">
        <w:rPr>
          <w:rFonts w:ascii="Times New Roman" w:hAnsi="Times New Roman" w:cs="Times New Roman"/>
          <w:sz w:val="28"/>
          <w:szCs w:val="28"/>
        </w:rPr>
        <w:t>ó quan tâm gì đến cụ Phạn ? Hắn đi ngao du, hưởng lạc sang xứ</w:t>
      </w:r>
      <w:r>
        <w:rPr>
          <w:rFonts w:ascii="Times New Roman" w:hAnsi="Times New Roman" w:cs="Times New Roman"/>
          <w:sz w:val="28"/>
          <w:szCs w:val="28"/>
        </w:rPr>
        <w:t xml:space="preserve"> Đông Dương - nơ</w:t>
      </w:r>
      <w:r w:rsidRPr="00C91F30">
        <w:rPr>
          <w:rFonts w:ascii="Times New Roman" w:hAnsi="Times New Roman" w:cs="Times New Roman"/>
          <w:sz w:val="28"/>
          <w:szCs w:val="28"/>
        </w:rPr>
        <w:t>i hắn làm toàn quyền - để hưởng các vinh hạnh tiếp rước, đón mời... của dân bản xứ. Tóm lại, hắn sang Đông Dương vì có lợi cho bản thân hắn.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Nhưng sâu sắc nhất là khi Nguyễn Ái Quốc miêu tả cuộc chạm trán giữa tên Và-ren và nhà cách mạng Phan Bội Châu khi hắn đến Hà Nội và vào Hoả Lò. Ta hãy lắng nghe tác giả bình luận. "Ôi thật là một tấn kịch ! Ôi thật là một cuộc chạm trán ! Con người đã phản bội giâi cấp vô sản Pháp, tên chính khách đã bị đồng bọn đuổi ra khỏi tậ</w:t>
      </w:r>
      <w:r>
        <w:rPr>
          <w:rFonts w:ascii="Times New Roman" w:hAnsi="Times New Roman" w:cs="Times New Roman"/>
          <w:sz w:val="28"/>
          <w:szCs w:val="28"/>
        </w:rPr>
        <w:t xml:space="preserve">p đoàn, </w:t>
      </w:r>
      <w:r w:rsidRPr="00C91F30">
        <w:rPr>
          <w:rFonts w:ascii="Times New Roman" w:hAnsi="Times New Roman" w:cs="Times New Roman"/>
          <w:sz w:val="28"/>
          <w:szCs w:val="28"/>
        </w:rPr>
        <w:t>kẻ đã ruồng bỏ quá khứ, ruồng bỏ lòng tin, ruồng bỏ giai cấp mình, lúc này đang đối mặt với người kia" (chỉ Phan Bội Châu).</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Hắn ba hoa liên tụ</w:t>
      </w:r>
      <w:r>
        <w:rPr>
          <w:rFonts w:ascii="Times New Roman" w:hAnsi="Times New Roman" w:cs="Times New Roman"/>
          <w:sz w:val="28"/>
          <w:szCs w:val="28"/>
        </w:rPr>
        <w:t xml:space="preserve">c, </w:t>
      </w:r>
      <w:r w:rsidRPr="00C91F30">
        <w:rPr>
          <w:rFonts w:ascii="Times New Roman" w:hAnsi="Times New Roman" w:cs="Times New Roman"/>
          <w:sz w:val="28"/>
          <w:szCs w:val="28"/>
        </w:rPr>
        <w:t>trong lúc cụ Phan im lặng. Hắn nói những gì : hắn dụ</w:t>
      </w:r>
      <w:r>
        <w:rPr>
          <w:rFonts w:ascii="Times New Roman" w:hAnsi="Times New Roman" w:cs="Times New Roman"/>
          <w:sz w:val="28"/>
          <w:szCs w:val="28"/>
        </w:rPr>
        <w:t xml:space="preserve"> dỗ</w:t>
      </w:r>
      <w:r w:rsidRPr="00C91F30">
        <w:rPr>
          <w:rFonts w:ascii="Times New Roman" w:hAnsi="Times New Roman" w:cs="Times New Roman"/>
          <w:sz w:val="28"/>
          <w:szCs w:val="28"/>
        </w:rPr>
        <w:t xml:space="preserve">, mua chuộc nhà cách mạng hãy đầu hàng phản bội nhân dân, phản bội Tổ quốc </w:t>
      </w:r>
      <w:r w:rsidRPr="00C91F30">
        <w:rPr>
          <w:rFonts w:ascii="Times New Roman" w:hAnsi="Times New Roman" w:cs="Times New Roman"/>
          <w:sz w:val="28"/>
          <w:szCs w:val="28"/>
        </w:rPr>
        <w:lastRenderedPageBreak/>
        <w:t>(như hắn)...</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Kết quả ra sao ? "Nhưng lạ chưa ! Những lời nói của Va-ren hình như lọt vào tai (Phan) chẳng khác gì "nước đổ lá khoai" và cái im lặng dửng dưng của Phan suốt buổi gặp gỡ hình như làm cho Va-ren sửng sốt cả người".</w:t>
      </w:r>
    </w:p>
    <w:p w:rsidR="002640D9" w:rsidRPr="00C91F30"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Để kết thúc tác phẩm của mình, Nguyễn Ái Quốc đã đưa ra hai nhân chứng : Anh lính dõng An Nam cứ quả quyết rằng : "Có thấy đôi ngọn râu mép người tù nhếch lên một chút rồi lại hạ xuống ngay, và cái đó chí diễn ra có một lần thôi". "Một nhân chứng thứ hai (xin không nói tên) lại quả quyết rằng : Phan Bội Châu đã nhổ vào mặt Va-ren"... chi tiết này là đòn nốc ao cuối cùng quyết định khiến cho tên Va-ren trơ trẽn kia đo ván, lủi khỏi Hoả Lò.</w:t>
      </w:r>
    </w:p>
    <w:p w:rsidR="003435F3" w:rsidRPr="000A61A2" w:rsidRDefault="002640D9" w:rsidP="002640D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Với hai bút pháp khác nhau : </w:t>
      </w:r>
      <w:r>
        <w:rPr>
          <w:rFonts w:ascii="Times New Roman" w:hAnsi="Times New Roman" w:cs="Times New Roman"/>
          <w:sz w:val="28"/>
          <w:szCs w:val="28"/>
        </w:rPr>
        <w:t>Ở</w:t>
      </w:r>
      <w:r w:rsidRPr="00C91F30">
        <w:rPr>
          <w:rFonts w:ascii="Times New Roman" w:hAnsi="Times New Roman" w:cs="Times New Roman"/>
          <w:sz w:val="28"/>
          <w:szCs w:val="28"/>
        </w:rPr>
        <w:t xml:space="preserve"> tác giả Phạm Duy Tốn là tự sự xen biểu cảm, trữ tình, ở tác giả Nguyễn Ái Quốc là tự sự, châm biếm. Cả hai bút pháp đều thành công trong việc xây dựng hai bộ mặt điển hình xấu xa của thực dân và phong kiến Việt Nam những năm đầu thế kỉ XX. Hai tác phẩm giúp em hiểu biết thêm rất nhiều về một giai đoạn đen tối của đấ</w:t>
      </w:r>
      <w:r>
        <w:rPr>
          <w:rFonts w:ascii="Times New Roman" w:hAnsi="Times New Roman" w:cs="Times New Roman"/>
          <w:sz w:val="28"/>
          <w:szCs w:val="28"/>
        </w:rPr>
        <w:t>t n</w:t>
      </w:r>
      <w:r w:rsidRPr="00C91F30">
        <w:rPr>
          <w:rFonts w:ascii="Times New Roman" w:hAnsi="Times New Roman" w:cs="Times New Roman"/>
          <w:sz w:val="28"/>
          <w:szCs w:val="28"/>
        </w:rPr>
        <w:t>ước Việt Nam, Tổ quốc củ</w:t>
      </w:r>
      <w:r>
        <w:rPr>
          <w:rFonts w:ascii="Times New Roman" w:hAnsi="Times New Roman" w:cs="Times New Roman"/>
          <w:sz w:val="28"/>
          <w:szCs w:val="28"/>
        </w:rPr>
        <w:t>a em.</w:t>
      </w:r>
      <w:bookmarkEnd w:id="1"/>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88" w:rsidRDefault="00952888" w:rsidP="001A56E0">
      <w:r>
        <w:separator/>
      </w:r>
    </w:p>
  </w:endnote>
  <w:endnote w:type="continuationSeparator" w:id="0">
    <w:p w:rsidR="00952888" w:rsidRDefault="00952888"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952888"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88" w:rsidRDefault="00952888" w:rsidP="001A56E0">
      <w:r>
        <w:separator/>
      </w:r>
    </w:p>
  </w:footnote>
  <w:footnote w:type="continuationSeparator" w:id="0">
    <w:p w:rsidR="00952888" w:rsidRDefault="00952888"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952888"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640D9"/>
    <w:rsid w:val="002E466D"/>
    <w:rsid w:val="003435F3"/>
    <w:rsid w:val="003527B9"/>
    <w:rsid w:val="00374D3B"/>
    <w:rsid w:val="004201F7"/>
    <w:rsid w:val="00485D99"/>
    <w:rsid w:val="005842B9"/>
    <w:rsid w:val="00613953"/>
    <w:rsid w:val="00654877"/>
    <w:rsid w:val="00665501"/>
    <w:rsid w:val="00713028"/>
    <w:rsid w:val="007A29FE"/>
    <w:rsid w:val="00810E2B"/>
    <w:rsid w:val="00872826"/>
    <w:rsid w:val="00952888"/>
    <w:rsid w:val="009A0158"/>
    <w:rsid w:val="009A2535"/>
    <w:rsid w:val="00A67C9C"/>
    <w:rsid w:val="00B64C6E"/>
    <w:rsid w:val="00C97E19"/>
    <w:rsid w:val="00CE6CC5"/>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9739B"/>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2019-10-10T15:58:00Z</dcterms:created>
  <dcterms:modified xsi:type="dcterms:W3CDTF">2019-10-10T15:58:00Z</dcterms:modified>
</cp:coreProperties>
</file>