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6" w:type="dxa"/>
        <w:tblLook w:val="01E0"/>
      </w:tblPr>
      <w:tblGrid>
        <w:gridCol w:w="3684"/>
        <w:gridCol w:w="6158"/>
      </w:tblGrid>
      <w:tr w:rsidR="00CF6727" w:rsidRPr="00B1658B" w:rsidTr="009A6CC8">
        <w:tc>
          <w:tcPr>
            <w:tcW w:w="3791" w:type="dxa"/>
          </w:tcPr>
          <w:p w:rsidR="00CF6727" w:rsidRPr="004C365A" w:rsidRDefault="00CF6727" w:rsidP="009A6CC8">
            <w:pPr>
              <w:jc w:val="center"/>
              <w:rPr>
                <w:rFonts w:ascii="Times New Roman" w:hAnsi="Times New Roman"/>
                <w:sz w:val="26"/>
                <w:szCs w:val="28"/>
              </w:rPr>
            </w:pPr>
            <w:r w:rsidRPr="004C365A">
              <w:rPr>
                <w:rFonts w:ascii="Times New Roman" w:hAnsi="Times New Roman"/>
                <w:sz w:val="26"/>
                <w:szCs w:val="28"/>
              </w:rPr>
              <w:t>SỞ GIÁO DỤC VÀ ĐÀO TẠO</w:t>
            </w:r>
          </w:p>
          <w:p w:rsidR="00CF6727" w:rsidRPr="00B1658B" w:rsidRDefault="00CF6727" w:rsidP="009A6CC8">
            <w:pPr>
              <w:jc w:val="center"/>
              <w:rPr>
                <w:rFonts w:ascii="Times New Roman" w:hAnsi="Times New Roman"/>
                <w:sz w:val="28"/>
                <w:szCs w:val="28"/>
              </w:rPr>
            </w:pPr>
            <w:r w:rsidRPr="00B1658B">
              <w:rPr>
                <w:rFonts w:ascii="Times New Roman" w:hAnsi="Times New Roman"/>
                <w:sz w:val="28"/>
                <w:szCs w:val="28"/>
              </w:rPr>
              <w:t>BẮC GIANG</w:t>
            </w:r>
          </w:p>
          <w:p w:rsidR="00CF6727" w:rsidRPr="00B1658B" w:rsidRDefault="00CF6727" w:rsidP="009A6CC8">
            <w:pPr>
              <w:jc w:val="center"/>
              <w:rPr>
                <w:rFonts w:ascii="Times New Roman" w:hAnsi="Times New Roman"/>
                <w:sz w:val="28"/>
                <w:szCs w:val="28"/>
              </w:rPr>
            </w:pPr>
            <w:r w:rsidRPr="00B1658B">
              <w:rPr>
                <w:rFonts w:ascii="Times New Roman" w:hAnsi="Times New Roman"/>
                <w:sz w:val="28"/>
                <w:szCs w:val="28"/>
              </w:rPr>
              <w:t>---------------------</w:t>
            </w:r>
          </w:p>
          <w:p w:rsidR="00CF6727" w:rsidRPr="00B1658B" w:rsidRDefault="00CF6727" w:rsidP="009A6CC8">
            <w:pPr>
              <w:jc w:val="center"/>
              <w:rPr>
                <w:rFonts w:ascii="Times New Roman" w:hAnsi="Times New Roman"/>
                <w:sz w:val="28"/>
                <w:szCs w:val="28"/>
              </w:rPr>
            </w:pPr>
          </w:p>
          <w:p w:rsidR="00CF6727" w:rsidRPr="00B1658B" w:rsidRDefault="00CF6727" w:rsidP="009A6CC8">
            <w:pPr>
              <w:jc w:val="center"/>
              <w:rPr>
                <w:rFonts w:ascii="Times New Roman" w:hAnsi="Times New Roman"/>
                <w:sz w:val="28"/>
                <w:szCs w:val="28"/>
              </w:rPr>
            </w:pPr>
            <w:r w:rsidRPr="00B1658B">
              <w:rPr>
                <w:rFonts w:ascii="Times New Roman" w:hAnsi="Times New Roman"/>
                <w:sz w:val="28"/>
                <w:szCs w:val="28"/>
              </w:rPr>
              <w:t>ĐỀ THI CHÍNH THỨC</w:t>
            </w:r>
          </w:p>
          <w:p w:rsidR="00CF6727" w:rsidRPr="00B1658B" w:rsidRDefault="00CF6727" w:rsidP="009A6CC8">
            <w:pPr>
              <w:jc w:val="center"/>
              <w:rPr>
                <w:rFonts w:ascii="Times New Roman" w:hAnsi="Times New Roman"/>
                <w:sz w:val="28"/>
                <w:szCs w:val="28"/>
              </w:rPr>
            </w:pPr>
            <w:r w:rsidRPr="00B1658B">
              <w:rPr>
                <w:rFonts w:ascii="Times New Roman" w:hAnsi="Times New Roman"/>
                <w:sz w:val="28"/>
                <w:szCs w:val="28"/>
              </w:rPr>
              <w:t>(ĐỢT 1)</w:t>
            </w:r>
          </w:p>
        </w:tc>
        <w:tc>
          <w:tcPr>
            <w:tcW w:w="6329" w:type="dxa"/>
          </w:tcPr>
          <w:p w:rsidR="00CF6727" w:rsidRPr="00B1658B" w:rsidRDefault="00CF6727" w:rsidP="009A6CC8">
            <w:pPr>
              <w:jc w:val="center"/>
              <w:rPr>
                <w:rFonts w:ascii="Times New Roman" w:hAnsi="Times New Roman"/>
                <w:b/>
                <w:bCs/>
                <w:sz w:val="28"/>
                <w:szCs w:val="28"/>
              </w:rPr>
            </w:pPr>
            <w:r w:rsidRPr="00B1658B">
              <w:rPr>
                <w:rFonts w:ascii="Times New Roman" w:hAnsi="Times New Roman"/>
                <w:b/>
                <w:bCs/>
                <w:sz w:val="28"/>
                <w:szCs w:val="28"/>
              </w:rPr>
              <w:t>KỲ THI TUYỂN SINH LỚP 10 THPT</w:t>
            </w:r>
          </w:p>
          <w:p w:rsidR="00CF6727" w:rsidRPr="00B1658B" w:rsidRDefault="00CF6727" w:rsidP="009A6CC8">
            <w:pPr>
              <w:jc w:val="center"/>
              <w:rPr>
                <w:rFonts w:ascii="Times New Roman" w:hAnsi="Times New Roman"/>
                <w:b/>
                <w:bCs/>
                <w:sz w:val="28"/>
                <w:szCs w:val="28"/>
              </w:rPr>
            </w:pPr>
            <w:r w:rsidRPr="00B1658B">
              <w:rPr>
                <w:rFonts w:ascii="Times New Roman" w:hAnsi="Times New Roman"/>
                <w:b/>
                <w:bCs/>
                <w:sz w:val="28"/>
                <w:szCs w:val="28"/>
              </w:rPr>
              <w:t>NĂM HỌC 2009-2010</w:t>
            </w:r>
          </w:p>
          <w:p w:rsidR="00CF6727" w:rsidRPr="00B1658B" w:rsidRDefault="00CF6727" w:rsidP="009A6CC8">
            <w:pPr>
              <w:jc w:val="center"/>
              <w:rPr>
                <w:rFonts w:ascii="Times New Roman" w:hAnsi="Times New Roman"/>
                <w:sz w:val="28"/>
                <w:szCs w:val="28"/>
              </w:rPr>
            </w:pPr>
            <w:r w:rsidRPr="00B1658B">
              <w:rPr>
                <w:rFonts w:ascii="Times New Roman" w:hAnsi="Times New Roman"/>
                <w:sz w:val="28"/>
                <w:szCs w:val="28"/>
              </w:rPr>
              <w:t>MÔN THI: TOÁN</w:t>
            </w:r>
          </w:p>
          <w:p w:rsidR="00CF6727" w:rsidRPr="00B1658B" w:rsidRDefault="00CF6727" w:rsidP="009A6CC8">
            <w:pPr>
              <w:rPr>
                <w:rFonts w:ascii="Times New Roman" w:hAnsi="Times New Roman"/>
                <w:b/>
                <w:bCs/>
                <w:i/>
                <w:iCs/>
                <w:sz w:val="26"/>
                <w:szCs w:val="26"/>
              </w:rPr>
            </w:pPr>
            <w:r w:rsidRPr="00B1658B">
              <w:rPr>
                <w:rFonts w:ascii="Times New Roman" w:hAnsi="Times New Roman"/>
                <w:b/>
                <w:bCs/>
                <w:i/>
                <w:iCs/>
                <w:sz w:val="26"/>
                <w:szCs w:val="26"/>
              </w:rPr>
              <w:t>Thời gian làm bài: 120 phút không kể thời gian giao đề.</w:t>
            </w:r>
          </w:p>
          <w:p w:rsidR="00CF6727" w:rsidRPr="00B1658B" w:rsidRDefault="00CF6727" w:rsidP="009A6CC8">
            <w:pPr>
              <w:rPr>
                <w:rFonts w:ascii="Times New Roman" w:hAnsi="Times New Roman"/>
                <w:sz w:val="28"/>
                <w:szCs w:val="28"/>
              </w:rPr>
            </w:pPr>
            <w:r w:rsidRPr="00B1658B">
              <w:rPr>
                <w:rFonts w:ascii="Times New Roman" w:hAnsi="Times New Roman"/>
                <w:sz w:val="28"/>
                <w:szCs w:val="28"/>
              </w:rPr>
              <w:t xml:space="preserve">                      Ngày 08 tháng 07 năm 2009</w:t>
            </w:r>
          </w:p>
          <w:p w:rsidR="00CF6727" w:rsidRPr="00B1658B" w:rsidRDefault="00CF6727" w:rsidP="009A6CC8">
            <w:pPr>
              <w:jc w:val="center"/>
              <w:rPr>
                <w:rFonts w:ascii="Times New Roman" w:hAnsi="Times New Roman"/>
                <w:sz w:val="28"/>
                <w:szCs w:val="28"/>
              </w:rPr>
            </w:pPr>
            <w:r w:rsidRPr="00B1658B">
              <w:rPr>
                <w:rFonts w:ascii="Times New Roman" w:hAnsi="Times New Roman"/>
                <w:sz w:val="28"/>
                <w:szCs w:val="28"/>
              </w:rPr>
              <w:t>(Đề thi gồm có: 01 trang)</w:t>
            </w:r>
          </w:p>
          <w:p w:rsidR="00CF6727" w:rsidRPr="00B1658B" w:rsidRDefault="00CF6727" w:rsidP="009A6CC8">
            <w:pPr>
              <w:jc w:val="center"/>
              <w:rPr>
                <w:rFonts w:ascii="Times New Roman" w:hAnsi="Times New Roman"/>
                <w:sz w:val="28"/>
                <w:szCs w:val="28"/>
              </w:rPr>
            </w:pPr>
            <w:r w:rsidRPr="00B1658B">
              <w:rPr>
                <w:rFonts w:ascii="Times New Roman" w:hAnsi="Times New Roman"/>
                <w:sz w:val="28"/>
                <w:szCs w:val="28"/>
              </w:rPr>
              <w:t>--------------------------------------</w:t>
            </w:r>
          </w:p>
        </w:tc>
      </w:tr>
    </w:tbl>
    <w:p w:rsidR="00CF6727" w:rsidRPr="004E35DE" w:rsidRDefault="00CF6727" w:rsidP="00CF6727">
      <w:pPr>
        <w:rPr>
          <w:rFonts w:ascii="Times New Roman" w:hAnsi="Times New Roman"/>
          <w:b/>
          <w:bCs/>
          <w:sz w:val="28"/>
          <w:szCs w:val="28"/>
        </w:rPr>
      </w:pP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b/>
          <w:bCs/>
          <w:sz w:val="26"/>
          <w:szCs w:val="28"/>
        </w:rPr>
        <w:t>Câu I</w:t>
      </w:r>
      <w:r w:rsidRPr="004E35DE">
        <w:rPr>
          <w:rFonts w:ascii="Times New Roman" w:hAnsi="Times New Roman"/>
          <w:sz w:val="26"/>
          <w:szCs w:val="28"/>
        </w:rPr>
        <w:t>: (2,0đ)</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1. Tính </w:t>
      </w:r>
      <w:r w:rsidRPr="004E35DE">
        <w:rPr>
          <w:rFonts w:ascii="Times New Roman" w:hAnsi="Times New Roman"/>
          <w:position w:val="-8"/>
          <w:sz w:val="26"/>
          <w:szCs w:val="28"/>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v:imagedata r:id="rId6" o:title=""/>
          </v:shape>
        </w:objec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2. Giải hệ phương trình: </w:t>
      </w:r>
      <w:r w:rsidRPr="004E35DE">
        <w:rPr>
          <w:rFonts w:ascii="Times New Roman" w:hAnsi="Times New Roman"/>
          <w:position w:val="-30"/>
          <w:sz w:val="26"/>
          <w:szCs w:val="28"/>
        </w:rPr>
        <w:object w:dxaOrig="1140" w:dyaOrig="720">
          <v:shape id="_x0000_i1026" type="#_x0000_t75" style="width:57pt;height:36pt">
            <v:imagedata r:id="rId7" o:title=""/>
          </v:shape>
        </w:objec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b/>
          <w:bCs/>
          <w:sz w:val="26"/>
          <w:szCs w:val="28"/>
        </w:rPr>
        <w:t>Câu II</w:t>
      </w:r>
      <w:r w:rsidRPr="004E35DE">
        <w:rPr>
          <w:rFonts w:ascii="Times New Roman" w:hAnsi="Times New Roman"/>
          <w:sz w:val="26"/>
          <w:szCs w:val="28"/>
        </w:rPr>
        <w:t>: (2,0đ)</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1.Giải phương trình x</w:t>
      </w:r>
      <w:r w:rsidRPr="004E35DE">
        <w:rPr>
          <w:rFonts w:ascii="Times New Roman" w:hAnsi="Times New Roman"/>
          <w:sz w:val="26"/>
          <w:szCs w:val="28"/>
          <w:vertAlign w:val="superscript"/>
        </w:rPr>
        <w:t>2</w:t>
      </w:r>
      <w:r>
        <w:rPr>
          <w:rFonts w:ascii="Times New Roman" w:hAnsi="Times New Roman"/>
          <w:sz w:val="26"/>
          <w:szCs w:val="28"/>
          <w:vertAlign w:val="superscript"/>
        </w:rPr>
        <w:t xml:space="preserve"> </w:t>
      </w:r>
      <w:r w:rsidRPr="004E35DE">
        <w:rPr>
          <w:rFonts w:ascii="Times New Roman" w:hAnsi="Times New Roman"/>
          <w:sz w:val="26"/>
          <w:szCs w:val="28"/>
        </w:rPr>
        <w:t>-</w:t>
      </w:r>
      <w:r>
        <w:rPr>
          <w:rFonts w:ascii="Times New Roman" w:hAnsi="Times New Roman"/>
          <w:sz w:val="26"/>
          <w:szCs w:val="28"/>
        </w:rPr>
        <w:t xml:space="preserve"> </w:t>
      </w:r>
      <w:r w:rsidRPr="004E35DE">
        <w:rPr>
          <w:rFonts w:ascii="Times New Roman" w:hAnsi="Times New Roman"/>
          <w:sz w:val="26"/>
          <w:szCs w:val="28"/>
        </w:rPr>
        <w:t>2x</w:t>
      </w:r>
      <w:r>
        <w:rPr>
          <w:rFonts w:ascii="Times New Roman" w:hAnsi="Times New Roman"/>
          <w:sz w:val="26"/>
          <w:szCs w:val="28"/>
        </w:rPr>
        <w:t xml:space="preserve"> </w:t>
      </w:r>
      <w:r w:rsidRPr="004E35DE">
        <w:rPr>
          <w:rFonts w:ascii="Times New Roman" w:hAnsi="Times New Roman"/>
          <w:sz w:val="26"/>
          <w:szCs w:val="28"/>
        </w:rPr>
        <w:t>+</w:t>
      </w:r>
      <w:r>
        <w:rPr>
          <w:rFonts w:ascii="Times New Roman" w:hAnsi="Times New Roman"/>
          <w:sz w:val="26"/>
          <w:szCs w:val="28"/>
        </w:rPr>
        <w:t xml:space="preserve"> </w:t>
      </w:r>
      <w:r w:rsidRPr="004E35DE">
        <w:rPr>
          <w:rFonts w:ascii="Times New Roman" w:hAnsi="Times New Roman"/>
          <w:sz w:val="26"/>
          <w:szCs w:val="28"/>
        </w:rPr>
        <w:t>1=0</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2. Hàm số y</w:t>
      </w:r>
      <w:r>
        <w:rPr>
          <w:rFonts w:ascii="Times New Roman" w:hAnsi="Times New Roman"/>
          <w:sz w:val="26"/>
          <w:szCs w:val="28"/>
        </w:rPr>
        <w:t xml:space="preserve"> </w:t>
      </w:r>
      <w:r w:rsidRPr="004E35DE">
        <w:rPr>
          <w:rFonts w:ascii="Times New Roman" w:hAnsi="Times New Roman"/>
          <w:sz w:val="26"/>
          <w:szCs w:val="28"/>
        </w:rPr>
        <w:t>=</w:t>
      </w:r>
      <w:r>
        <w:rPr>
          <w:rFonts w:ascii="Times New Roman" w:hAnsi="Times New Roman"/>
          <w:sz w:val="26"/>
          <w:szCs w:val="28"/>
        </w:rPr>
        <w:t xml:space="preserve"> </w:t>
      </w:r>
      <w:r w:rsidRPr="004E35DE">
        <w:rPr>
          <w:rFonts w:ascii="Times New Roman" w:hAnsi="Times New Roman"/>
          <w:sz w:val="26"/>
          <w:szCs w:val="28"/>
        </w:rPr>
        <w:t>2009x</w:t>
      </w:r>
      <w:r>
        <w:rPr>
          <w:rFonts w:ascii="Times New Roman" w:hAnsi="Times New Roman"/>
          <w:sz w:val="26"/>
          <w:szCs w:val="28"/>
        </w:rPr>
        <w:t xml:space="preserve"> </w:t>
      </w:r>
      <w:r w:rsidRPr="004E35DE">
        <w:rPr>
          <w:rFonts w:ascii="Times New Roman" w:hAnsi="Times New Roman"/>
          <w:sz w:val="26"/>
          <w:szCs w:val="28"/>
        </w:rPr>
        <w:t>+</w:t>
      </w:r>
      <w:r>
        <w:rPr>
          <w:rFonts w:ascii="Times New Roman" w:hAnsi="Times New Roman"/>
          <w:sz w:val="26"/>
          <w:szCs w:val="28"/>
        </w:rPr>
        <w:t xml:space="preserve"> </w:t>
      </w:r>
      <w:r w:rsidRPr="004E35DE">
        <w:rPr>
          <w:rFonts w:ascii="Times New Roman" w:hAnsi="Times New Roman"/>
          <w:sz w:val="26"/>
          <w:szCs w:val="28"/>
        </w:rPr>
        <w:t>2010 đ</w:t>
      </w:r>
      <w:r>
        <w:rPr>
          <w:rFonts w:ascii="Times New Roman" w:hAnsi="Times New Roman"/>
          <w:sz w:val="26"/>
          <w:szCs w:val="28"/>
        </w:rPr>
        <w:t>ồ</w:t>
      </w:r>
      <w:r w:rsidRPr="004E35DE">
        <w:rPr>
          <w:rFonts w:ascii="Times New Roman" w:hAnsi="Times New Roman"/>
          <w:sz w:val="26"/>
          <w:szCs w:val="28"/>
        </w:rPr>
        <w:t>ng biến hay nghịch biến trên R? Vì sao?</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b/>
          <w:bCs/>
          <w:sz w:val="26"/>
          <w:szCs w:val="28"/>
        </w:rPr>
        <w:t>Câu III</w:t>
      </w:r>
      <w:r w:rsidRPr="004E35DE">
        <w:rPr>
          <w:rFonts w:ascii="Times New Roman" w:hAnsi="Times New Roman"/>
          <w:sz w:val="26"/>
          <w:szCs w:val="28"/>
        </w:rPr>
        <w:t>: (1,0đ)</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Lập phương trình bậc hai nhận hai số 3 và 4 là nghiệm?</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b/>
          <w:bCs/>
          <w:sz w:val="26"/>
          <w:szCs w:val="28"/>
        </w:rPr>
        <w:t>Câu IV</w:t>
      </w:r>
      <w:r w:rsidRPr="004E35DE">
        <w:rPr>
          <w:rFonts w:ascii="Times New Roman" w:hAnsi="Times New Roman"/>
          <w:sz w:val="26"/>
          <w:szCs w:val="28"/>
        </w:rPr>
        <w:t>(1,5đ)</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Một ôtô khách và một ôtô tải cùng xuất phát từ địa điểm A đi đến địa điểm B đường dài 180 km do vận tốc của ôtô khách lớn hơn  ôtô tải 10 km/h nên ôtô khách đến B trước ôtô tải 36 phút.Tính vận tốc của mỗi ôtô. Biết rằng trong quá trình đi từ A đến B vận tốc của mỗi ôtô không đổi.</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b/>
          <w:bCs/>
          <w:sz w:val="26"/>
          <w:szCs w:val="28"/>
        </w:rPr>
        <w:t>Câu V</w:t>
      </w:r>
      <w:r w:rsidRPr="004E35DE">
        <w:rPr>
          <w:rFonts w:ascii="Times New Roman" w:hAnsi="Times New Roman"/>
          <w:sz w:val="26"/>
          <w:szCs w:val="28"/>
        </w:rPr>
        <w:t>:(3,0đ)</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1/  Cho tam giác ABC nhọn nội tiếp đường tròn tâm O. Các đường cao BH và CK tam giác ABC cắt nhau tại điểm I. Kẻ đường kính AD của đường tròn tâm O, các đoạn thẳng DI và BC cắt nhau tại M.Chứng minh rằng.</w:t>
      </w:r>
    </w:p>
    <w:p w:rsidR="00CF6727" w:rsidRPr="004E35DE" w:rsidRDefault="00CF6727" w:rsidP="00CF6727">
      <w:pPr>
        <w:spacing w:line="360" w:lineRule="auto"/>
        <w:ind w:firstLine="670"/>
        <w:rPr>
          <w:rFonts w:ascii="Times New Roman" w:hAnsi="Times New Roman"/>
          <w:sz w:val="26"/>
          <w:szCs w:val="28"/>
        </w:rPr>
      </w:pPr>
      <w:r w:rsidRPr="004E35DE">
        <w:rPr>
          <w:rFonts w:ascii="Times New Roman" w:hAnsi="Times New Roman"/>
          <w:sz w:val="26"/>
          <w:szCs w:val="28"/>
        </w:rPr>
        <w:t>a/Tứ giác AHIK nội tiếp được trong một đường tròn.</w:t>
      </w:r>
    </w:p>
    <w:p w:rsidR="00CF6727" w:rsidRPr="004E35DE" w:rsidRDefault="00CF6727" w:rsidP="00CF6727">
      <w:pPr>
        <w:spacing w:line="360" w:lineRule="auto"/>
        <w:ind w:firstLine="670"/>
        <w:rPr>
          <w:rFonts w:ascii="Times New Roman" w:hAnsi="Times New Roman"/>
          <w:sz w:val="26"/>
          <w:szCs w:val="28"/>
        </w:rPr>
      </w:pPr>
      <w:r w:rsidRPr="004E35DE">
        <w:rPr>
          <w:rFonts w:ascii="Times New Roman" w:hAnsi="Times New Roman"/>
          <w:sz w:val="26"/>
          <w:szCs w:val="28"/>
        </w:rPr>
        <w:t>b/OM</w:t>
      </w:r>
      <w:r w:rsidRPr="004E35DE">
        <w:rPr>
          <w:rFonts w:ascii="Times New Roman" w:hAnsi="Times New Roman"/>
          <w:position w:val="-4"/>
          <w:sz w:val="26"/>
          <w:szCs w:val="28"/>
        </w:rPr>
        <w:object w:dxaOrig="240" w:dyaOrig="260">
          <v:shape id="_x0000_i1027" type="#_x0000_t75" style="width:12pt;height:12.75pt">
            <v:imagedata r:id="rId8" o:title=""/>
          </v:shape>
        </w:object>
      </w:r>
      <w:r w:rsidRPr="004E35DE">
        <w:rPr>
          <w:rFonts w:ascii="Times New Roman" w:hAnsi="Times New Roman"/>
          <w:sz w:val="26"/>
          <w:szCs w:val="28"/>
        </w:rPr>
        <w:t>BC.</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lastRenderedPageBreak/>
        <w:t xml:space="preserve">    2/Cho tam giác ABC vuông tại A,các đường phân giác trong  của goác B  và góc C cắt các cạnh AC  và AB lần lượt tại D và E. Gọi H là giao điểm của  BD và CE, biết AD=2cm, DC= 4 cm tính độ dài đoạn thẳng HB.</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 </w:t>
      </w:r>
      <w:r w:rsidRPr="004E35DE">
        <w:rPr>
          <w:rFonts w:ascii="Times New Roman" w:hAnsi="Times New Roman"/>
          <w:b/>
          <w:bCs/>
          <w:sz w:val="26"/>
          <w:szCs w:val="28"/>
        </w:rPr>
        <w:t>Câu VI</w:t>
      </w:r>
      <w:r w:rsidRPr="004E35DE">
        <w:rPr>
          <w:rFonts w:ascii="Times New Roman" w:hAnsi="Times New Roman"/>
          <w:sz w:val="26"/>
          <w:szCs w:val="28"/>
        </w:rPr>
        <w:t>:(0,5đ)</w: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 xml:space="preserve">Cho các số dương x, y, z thỏa mãn </w:t>
      </w:r>
      <w:r>
        <w:rPr>
          <w:rFonts w:ascii="Times New Roman" w:hAnsi="Times New Roman"/>
          <w:sz w:val="26"/>
          <w:szCs w:val="28"/>
        </w:rPr>
        <w:t xml:space="preserve"> </w:t>
      </w:r>
      <w:r w:rsidRPr="004E35DE">
        <w:rPr>
          <w:rFonts w:ascii="Times New Roman" w:hAnsi="Times New Roman"/>
          <w:sz w:val="26"/>
          <w:szCs w:val="28"/>
        </w:rPr>
        <w:t xml:space="preserve">xyz - </w:t>
      </w:r>
      <w:r w:rsidRPr="004E35DE">
        <w:rPr>
          <w:rFonts w:ascii="Times New Roman" w:hAnsi="Times New Roman"/>
          <w:position w:val="-28"/>
          <w:sz w:val="26"/>
          <w:szCs w:val="28"/>
        </w:rPr>
        <w:object w:dxaOrig="1280" w:dyaOrig="660">
          <v:shape id="_x0000_i1028" type="#_x0000_t75" style="width:63.75pt;height:33pt">
            <v:imagedata r:id="rId9" o:title=""/>
          </v:shape>
        </w:object>
      </w:r>
    </w:p>
    <w:p w:rsidR="00CF6727" w:rsidRPr="004E35DE" w:rsidRDefault="00CF6727" w:rsidP="00CF6727">
      <w:pPr>
        <w:spacing w:line="360" w:lineRule="auto"/>
        <w:rPr>
          <w:rFonts w:ascii="Times New Roman" w:hAnsi="Times New Roman"/>
          <w:sz w:val="26"/>
          <w:szCs w:val="28"/>
        </w:rPr>
      </w:pPr>
      <w:r w:rsidRPr="004E35DE">
        <w:rPr>
          <w:rFonts w:ascii="Times New Roman" w:hAnsi="Times New Roman"/>
          <w:sz w:val="26"/>
          <w:szCs w:val="28"/>
        </w:rPr>
        <w:t>Tìm giá trị nhỏ nhất của biểu thức P = (x+y)(x+z)</w:t>
      </w:r>
    </w:p>
    <w:p w:rsidR="00CF6727" w:rsidRDefault="00CF6727" w:rsidP="00CF6727">
      <w:pPr>
        <w:spacing w:line="360" w:lineRule="auto"/>
        <w:jc w:val="center"/>
        <w:rPr>
          <w:rFonts w:ascii="Times New Roman" w:hAnsi="Times New Roman"/>
          <w:b/>
          <w:bCs/>
          <w:sz w:val="26"/>
          <w:szCs w:val="28"/>
        </w:rPr>
      </w:pPr>
      <w:r w:rsidRPr="004E35DE">
        <w:rPr>
          <w:rFonts w:ascii="Times New Roman" w:hAnsi="Times New Roman"/>
          <w:b/>
          <w:bCs/>
          <w:sz w:val="26"/>
          <w:szCs w:val="28"/>
        </w:rPr>
        <w:t>----------------Hết------------------</w:t>
      </w:r>
    </w:p>
    <w:p w:rsidR="00095302" w:rsidRDefault="00095302"/>
    <w:sectPr w:rsidR="00095302" w:rsidSect="005340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3F" w:rsidRDefault="003C2B3F" w:rsidP="00CF6727">
      <w:r>
        <w:separator/>
      </w:r>
    </w:p>
  </w:endnote>
  <w:endnote w:type="continuationSeparator" w:id="0">
    <w:p w:rsidR="003C2B3F" w:rsidRDefault="003C2B3F" w:rsidP="00CF6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7" w:rsidRDefault="00CF6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7" w:rsidRPr="007A6169" w:rsidRDefault="00CF6727" w:rsidP="00CF6727">
    <w:pPr>
      <w:pStyle w:val="Footer"/>
      <w:tabs>
        <w:tab w:val="center" w:pos="4320"/>
        <w:tab w:val="right" w:pos="8640"/>
      </w:tabs>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CF6727" w:rsidRDefault="00CF6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7" w:rsidRDefault="00CF6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3F" w:rsidRDefault="003C2B3F" w:rsidP="00CF6727">
      <w:r>
        <w:separator/>
      </w:r>
    </w:p>
  </w:footnote>
  <w:footnote w:type="continuationSeparator" w:id="0">
    <w:p w:rsidR="003C2B3F" w:rsidRDefault="003C2B3F" w:rsidP="00CF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7" w:rsidRDefault="00CF6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7" w:rsidRPr="00CF6727" w:rsidRDefault="00CF6727" w:rsidP="00CF6727">
    <w:pPr>
      <w:pStyle w:val="Header"/>
      <w:tabs>
        <w:tab w:val="center" w:pos="4513"/>
        <w:tab w:val="left" w:pos="8175"/>
      </w:tabs>
      <w:jc w:val="center"/>
      <w:rPr>
        <w:rFonts w:ascii="Times New Roman" w:hAnsi="Times New Roman"/>
        <w:b/>
        <w:color w:val="3333FF"/>
        <w:sz w:val="26"/>
        <w:szCs w:val="26"/>
      </w:rPr>
    </w:pPr>
    <w:r w:rsidRPr="00CF672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CF6727" w:rsidRDefault="00CF6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27" w:rsidRDefault="00CF67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F6727"/>
    <w:rsid w:val="00095302"/>
    <w:rsid w:val="002F6623"/>
    <w:rsid w:val="003C2B3F"/>
    <w:rsid w:val="004D517C"/>
    <w:rsid w:val="005340E4"/>
    <w:rsid w:val="00731707"/>
    <w:rsid w:val="008A6AE8"/>
    <w:rsid w:val="00AC118C"/>
    <w:rsid w:val="00CF6727"/>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27"/>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rFonts w:ascii="Times New Roman" w:hAnsi="Times New Roman"/>
      <w:b/>
      <w:bCs/>
      <w:w w:val="105"/>
      <w:sz w:val="28"/>
      <w:szCs w:val="28"/>
    </w:rPr>
  </w:style>
  <w:style w:type="paragraph" w:styleId="Heading2">
    <w:name w:val="heading 2"/>
    <w:basedOn w:val="Normal"/>
    <w:next w:val="Normal"/>
    <w:link w:val="Heading2Char"/>
    <w:qFormat/>
    <w:rsid w:val="00F81AF3"/>
    <w:pPr>
      <w:keepNext/>
      <w:spacing w:line="264" w:lineRule="auto"/>
      <w:ind w:left="1080"/>
      <w:jc w:val="both"/>
      <w:outlineLvl w:val="1"/>
    </w:pPr>
    <w:rPr>
      <w:rFonts w:ascii="Times New Roman" w:hAnsi="Times New Roman"/>
      <w:b/>
      <w:bCs/>
      <w:w w:val="105"/>
      <w:sz w:val="28"/>
      <w:szCs w:val="28"/>
    </w:rPr>
  </w:style>
  <w:style w:type="paragraph" w:styleId="Heading5">
    <w:name w:val="heading 5"/>
    <w:basedOn w:val="Normal"/>
    <w:next w:val="Normal"/>
    <w:link w:val="Heading5Char"/>
    <w:qFormat/>
    <w:rsid w:val="00F81AF3"/>
    <w:pPr>
      <w:spacing w:before="240" w:after="60" w:line="360" w:lineRule="auto"/>
      <w:outlineLvl w:val="4"/>
    </w:pPr>
    <w:rPr>
      <w:rFonts w:ascii="Times New Roman" w:hAnsi="Times New Roman"/>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rFonts w:ascii="Times New Roman" w:hAnsi="Times New Roman"/>
      <w:b/>
      <w:bCs/>
      <w:w w:val="105"/>
      <w:sz w:val="28"/>
      <w:szCs w:val="28"/>
      <w:u w:val="single"/>
    </w:rPr>
  </w:style>
  <w:style w:type="paragraph" w:styleId="Header">
    <w:name w:val="header"/>
    <w:basedOn w:val="Normal"/>
    <w:link w:val="HeaderChar"/>
    <w:unhideWhenUsed/>
    <w:rsid w:val="00CF6727"/>
    <w:pPr>
      <w:tabs>
        <w:tab w:val="center" w:pos="4680"/>
        <w:tab w:val="right" w:pos="9360"/>
      </w:tabs>
    </w:pPr>
  </w:style>
  <w:style w:type="character" w:customStyle="1" w:styleId="HeaderChar">
    <w:name w:val="Header Char"/>
    <w:basedOn w:val="DefaultParagraphFont"/>
    <w:link w:val="Header"/>
    <w:rsid w:val="00CF6727"/>
    <w:rPr>
      <w:rFonts w:ascii="VNI-Times" w:hAnsi="VNI-Times"/>
      <w:sz w:val="24"/>
      <w:szCs w:val="24"/>
    </w:rPr>
  </w:style>
  <w:style w:type="paragraph" w:styleId="Footer">
    <w:name w:val="footer"/>
    <w:basedOn w:val="Normal"/>
    <w:link w:val="FooterChar"/>
    <w:unhideWhenUsed/>
    <w:rsid w:val="00CF6727"/>
    <w:pPr>
      <w:tabs>
        <w:tab w:val="center" w:pos="4680"/>
        <w:tab w:val="right" w:pos="9360"/>
      </w:tabs>
    </w:pPr>
  </w:style>
  <w:style w:type="character" w:customStyle="1" w:styleId="FooterChar">
    <w:name w:val="Footer Char"/>
    <w:basedOn w:val="DefaultParagraphFont"/>
    <w:link w:val="Footer"/>
    <w:rsid w:val="00CF6727"/>
    <w:rPr>
      <w:rFonts w:ascii="VNI-Times" w:hAnsi="VNI-Times"/>
      <w:sz w:val="24"/>
      <w:szCs w:val="24"/>
    </w:rPr>
  </w:style>
  <w:style w:type="paragraph" w:styleId="BalloonText">
    <w:name w:val="Balloon Text"/>
    <w:basedOn w:val="Normal"/>
    <w:link w:val="BalloonTextChar"/>
    <w:uiPriority w:val="99"/>
    <w:semiHidden/>
    <w:unhideWhenUsed/>
    <w:rsid w:val="00CF6727"/>
    <w:rPr>
      <w:rFonts w:ascii="Tahoma" w:hAnsi="Tahoma" w:cs="Tahoma"/>
      <w:sz w:val="16"/>
      <w:szCs w:val="16"/>
    </w:rPr>
  </w:style>
  <w:style w:type="character" w:customStyle="1" w:styleId="BalloonTextChar">
    <w:name w:val="Balloon Text Char"/>
    <w:basedOn w:val="DefaultParagraphFont"/>
    <w:link w:val="BalloonText"/>
    <w:uiPriority w:val="99"/>
    <w:semiHidden/>
    <w:rsid w:val="00CF6727"/>
    <w:rPr>
      <w:rFonts w:ascii="Tahoma" w:hAnsi="Tahoma" w:cs="Tahoma"/>
      <w:sz w:val="16"/>
      <w:szCs w:val="16"/>
    </w:rPr>
  </w:style>
  <w:style w:type="character" w:styleId="Hyperlink">
    <w:name w:val="Hyperlink"/>
    <w:basedOn w:val="DefaultParagraphFont"/>
    <w:uiPriority w:val="99"/>
    <w:unhideWhenUsed/>
    <w:rsid w:val="00CF67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2019-09-25T04:50:00Z</dcterms:created>
  <dcterms:modified xsi:type="dcterms:W3CDTF">2019-09-25T04:51:00Z</dcterms:modified>
</cp:coreProperties>
</file>