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815" w:rsidRPr="00F21815" w:rsidRDefault="00F21815" w:rsidP="00F21815">
      <w:pPr>
        <w:pStyle w:val="NormalWeb"/>
        <w:jc w:val="center"/>
        <w:rPr>
          <w:sz w:val="26"/>
          <w:szCs w:val="26"/>
        </w:rPr>
      </w:pPr>
      <w:r w:rsidRPr="00F21815">
        <w:rPr>
          <w:rStyle w:val="Strong"/>
          <w:sz w:val="26"/>
          <w:szCs w:val="26"/>
        </w:rPr>
        <w:t>__________________________ BÀI SỐ 139 __________________________ </w:t>
      </w:r>
    </w:p>
    <w:p w:rsidR="00F21815" w:rsidRPr="00F21815" w:rsidRDefault="00F21815" w:rsidP="00F21815">
      <w:pPr>
        <w:pStyle w:val="NormalWeb"/>
        <w:rPr>
          <w:sz w:val="26"/>
          <w:szCs w:val="26"/>
        </w:rPr>
      </w:pPr>
      <w:r w:rsidRPr="00F21815">
        <w:rPr>
          <w:rStyle w:val="Strong"/>
          <w:sz w:val="26"/>
          <w:szCs w:val="26"/>
        </w:rPr>
        <w:t>Từ bài Bàn về phép học của La Sơn Phu Tử Nguyễn Thiếp, hãy nêu suy nghĩ của em về mối quan hệ giữa học và hành.</w:t>
      </w:r>
    </w:p>
    <w:p w:rsidR="00F21815" w:rsidRPr="00F21815" w:rsidRDefault="00F21815" w:rsidP="00F21815">
      <w:pPr>
        <w:pStyle w:val="NormalWeb"/>
        <w:jc w:val="center"/>
        <w:rPr>
          <w:sz w:val="26"/>
          <w:szCs w:val="26"/>
        </w:rPr>
      </w:pPr>
      <w:r w:rsidRPr="00F21815">
        <w:rPr>
          <w:rStyle w:val="Emphasis"/>
          <w:rFonts w:eastAsiaTheme="majorEastAsia"/>
          <w:sz w:val="26"/>
          <w:szCs w:val="26"/>
        </w:rPr>
        <w:t>BÀI LÀM</w:t>
      </w:r>
    </w:p>
    <w:p w:rsidR="00F21815" w:rsidRPr="00F21815" w:rsidRDefault="00F21815" w:rsidP="00F21815">
      <w:pPr>
        <w:pStyle w:val="NormalWeb"/>
        <w:rPr>
          <w:sz w:val="26"/>
          <w:szCs w:val="26"/>
        </w:rPr>
      </w:pPr>
      <w:r w:rsidRPr="00F21815">
        <w:rPr>
          <w:sz w:val="26"/>
          <w:szCs w:val="26"/>
        </w:rPr>
        <w:t>Thời nào cũng vậy, học và đào tạo người tài luôn là nỗi trăn trở của những người có tâm. Nguyễn Thiếp là một trong số những con người rất giàu chữ tâm vì đất nước ấy. Khi ra giúp vua Quang Trung trị nước ông đã dành nhiều tâm huyết lo cho sự học của muôn dân. Bài tấu “Bàn luận về phép học” của ông dâng vua đã bày tỏ những quan niệm về cách học chân chính để vua lấy đó mà răn mọi người, còn mỗi người cũng lấy đó làm tiêu chí cho việc học của mình. Trong rất nhiều tiêu chí ấy, Nguyễn Thiếp nhắc tới việc học phải đi đôi với hành.</w:t>
      </w:r>
    </w:p>
    <w:p w:rsidR="00F21815" w:rsidRPr="00F21815" w:rsidRDefault="00F21815" w:rsidP="00F21815">
      <w:pPr>
        <w:pStyle w:val="NormalWeb"/>
        <w:rPr>
          <w:sz w:val="26"/>
          <w:szCs w:val="26"/>
        </w:rPr>
      </w:pPr>
      <w:r w:rsidRPr="00F21815">
        <w:rPr>
          <w:sz w:val="26"/>
          <w:szCs w:val="26"/>
        </w:rPr>
        <w:t xml:space="preserve">Con người “thiên tư sáng suốt, học rộng hiểu sâu” trong phần cuối của bài tấu, đã bàn về phép học (Luận học pháp) : “Học phải rộng sau đó tóm gọn theo điều học mà làm”. Rõ ràng từ xưa ông cha ta đã đề cao việc học phải đi đôi với hành. Bác Hồ cũng đã khẳng định : “Học để hành, học với hành phải đi đôi. Học mà không hành thì học vô ích. Hành mà không học thì hành không trôi chảy”. Vậy học và hành là gì? Học là quá trình thu nhận kiến thức, rèn luyện những kĩ năng. Trên con đường phát triển, con người đã tích luỹ được một kho tàng kiến thức khổng lồ và truyền lại cho đời sau. Học là tìm những điều hữu ích từ kho tàng khổng lồ ấy để làm giàu vốn tri thức của mình. Học có thể hiểu rộng ra là tiếp thu kiến thức đã được tích luỹ trong sách vở, là nắm vững lí luận đã được đúc kết trong các bộ môn khoa học, đồng thời tiếp nhận những kinh nghiệm của cha anh đi trước. “Học” còn là trau dồi kiến thức, mở mang trí tuệ, từng lúc cập nhật hóa sự hiểu biết của mình, không để thụt lùi, lạc hậu. “Học” là tìm hiểu, khám phá những tri thức của loài người nhằm chinh phục thiên nhiên, chinh phục vũ trụ. Còn “hành” nghĩa là làm, là thực hành, là ứng dụng kiến thức, lí thuyết vào thực tiễn đời sống. Cho nên học và hành có mối quan hệ rất chặt chẽ với nhau. Học và hành là hai mặt của một quá trình thống nhất, nó không thể tách rời mà phải luôn gắn chặt với nhau làm một. Học là để hiểu biết còn hành là để quen tay. Chúng ta cần hiểu rõ “hành” vừa là mục đích vừa là phương pháp học tập. Một khi đã nắm vững kiến thức, đã tiếp thu lí thuyết mà ta không vận dụng vào thực tiễn, thì học cũng trở nên vô ích. Bởi thế học và hành hết sức quan trọng và có mối quan hệ mật thiết. Ngày nay với đà phát triển của xã hội, quan niệm lí thuyết và thực hành được hiểu khác hơn, học và hành lúc nào cũng đi đôi, không thể tách rời nhau. Có nhiều bạn trẻ khi rời ghế nhà trường vào một nhà máy, một cơ quan... lúng túng không biết phải làm công việc mà chuyên môn mình đã được học như thế nào dẫn đến gặp rất nhiều khó khăn, nhiều khi là sự hoang mang, chán nản. Nguyên do là “học” mà không “hành”, là do học không thấu đáo, khi còn ngồi trên ghế nhà trường không thật sự chuyên tâm, rèn luyện, trau dồi kiến thức hoặc thiếu môi trường hoạt động. Ngược lại nếu hành mà không có lí luận, lí thuyết soi sáng và kinh nghiệm đã được đúc kết dẫn dắt thì việc ứng dụng vào thực tiễn sẽ lúng túng, gặp rất nhiều khó khăn trở ngại, thậm chí có khi còn dẫn đến những sai lâm to lớn nữa. Do vậy việc học tập, trau dôi kiến thức và kinh nghiệm là nền tảng để mỗi người áp dụng vào thực tế, thực hành trong thực tiễn cuộc sống. Một thực tế cho thấy, sự thiếu liên hệ giữa kiến thức với thực tiễn ở các trường phô thông đã khiến các sinh viên tương lai không biết nên lựa chọn ngành học nào trước mùa thi. Đa số các em không biết sử dụng những kiến thức đã được học vào việc gì ngoài việc để... thi đỗ đại học. Cho dù những năm gần đây, nhiêu phương pháp dạy học tích cực trong và ngoài nước được đưa vào các trường học nhưng việc áp dụng và hiệu quả của </w:t>
      </w:r>
      <w:r w:rsidRPr="00F21815">
        <w:rPr>
          <w:sz w:val="26"/>
          <w:szCs w:val="26"/>
        </w:rPr>
        <w:lastRenderedPageBreak/>
        <w:t>phương pháp này vẫn còn rất nhiều hạn chế. Hậu quả sâu xa hơn của việc “học” không đi đôi với “hành” là có nhiêu học sinh, sinh viên đạt kết quả học tập rất cao nhưng vẫn ngơ ngác khi bước vào cuộc sống, nhiều thủ khoa sau khi ra trường, va vấp cuộc sống mới tự hỏi: “Không biết việc chọn trường chọn ngành của mình đã đúng hay chưa?”. Nhất là khi xã hội đang cần những người có tay nghề cao phục vụ cho công cuộc công nghiệp hoá - hiện đại hoá thì việc “Học đi đôi với hành” càng trở nên quan trọng hơn bao giờ hết.</w:t>
      </w:r>
    </w:p>
    <w:p w:rsidR="00F21815" w:rsidRPr="00F21815" w:rsidRDefault="00F21815" w:rsidP="00F21815">
      <w:pPr>
        <w:pStyle w:val="NormalWeb"/>
        <w:rPr>
          <w:sz w:val="26"/>
          <w:szCs w:val="26"/>
        </w:rPr>
      </w:pPr>
      <w:r w:rsidRPr="00F21815">
        <w:rPr>
          <w:sz w:val="26"/>
          <w:szCs w:val="26"/>
        </w:rPr>
        <w:t>Vậy muốn học và hành có hiệu quả mỗi người cần phải học và hành một cách chân chính. Trong bài “Bàn luận về phép học”, tác giả đã chỉ rõ học chân chính là học làm người, học từ dưới lên cao, từ dễ đến khó, học để áp dụng vào cuộc sống, giúp cuộc sống nhân dân ấm no, hạnh phúc. Điều đó là rất đúng, vì vậy để học và hành có ý nghĩa, chúng ta thử bàn bạc về mối quan hệ giữa học và hành. Nếu chỉ học vì mục đích lấy danh thơm để chứng tỏ với mọi người là ta có học thì chỉ uổng phí và mất thời gian. Hoặc nhiều người đi học để lấy điểm, lấy bằng cấp, theo đuổi chức vụ là những người phục vụ cá nhân, ích kỉ mà không vận dụng kiến thức để làm sao cho có sản phẩm quả là đáng trách. Hành mà không học đôi khi cũng có kết quả nhưng không chắc chắn, kết quả không cao bởi vì quá trình thực hiện công việc chưa có cơ hội kế thừa thế hệ trước bằng kinh nghiệm cũng như lí thuyết. Thậm chí hành mà không học có thể dẫn đến thất bại, phá sản,....Chính vì vậy nên học không hành là vô ích, hành không học thì không có hiệu quả. Vì vậy, chúng ta phải kết hợp học đi đôi với hành. Sự kết hợp này chắc chắn đạt được kết quả cao. Sau khi nghiên cứu, tìm hiểu lí thuyết, chúng ta vận dụng ngay vào thực tế sẽ có kinh nghiệm để sáng tạo, sửa đỗi cho phù hợp, từ đó chúng ta sẽ rút ra được không ít những kinh nghiệm để sáng tạo, sửa đổi cho phù hợp và tiến độ làm vào sản phẩm sẽ nhanh, hiệu quả, có giá trị kinh tế. Bởi vậy mỗi chúng ta hãy hiểu và thực hiện học đi đôi với hành để đem lại hiểu biết, kĩ năng làm việc cho bản thân và góp phần tạo ra của cải vật chất để xây dựng đất nước, đưa dân tộc vượt đói nghèo, sánh ngang với các nước trên thế giới. Từ đó ta hãy hiểu lối học chân chính của La Sơn Phu Tử, nếu học không chân chính sẽ dẫn đến mất nước quả là rất đúng.</w:t>
      </w:r>
    </w:p>
    <w:p w:rsidR="00F21815" w:rsidRPr="00F21815" w:rsidRDefault="00F21815" w:rsidP="00F21815">
      <w:pPr>
        <w:pStyle w:val="NormalWeb"/>
        <w:rPr>
          <w:sz w:val="26"/>
          <w:szCs w:val="26"/>
        </w:rPr>
      </w:pPr>
      <w:r w:rsidRPr="00F21815">
        <w:rPr>
          <w:sz w:val="26"/>
          <w:szCs w:val="26"/>
        </w:rPr>
        <w:t>Qua phân tích tác dụng của việc “học đi đôi với hành” ta thấy quan điểm của La Sơn Phu Tử Nguyễn Thiếp luôn đúng ở mọi thời đại, đây là một phương pháp học đúng đắn và hiệu quả nhất. Vì thế, bắt đầu từ bây giờ chúng ta hãy áp dụng những kiến thức mình học được vào trong cuộc sống để việc học không trở nên nhàm chán, lãng phí và mỗi ngày đi học sẽ là một cuộc phiêu lưu thú vị, hữu ích. Hãy chọn cho mình một lối đi vào đời, theo từng ngành nghề mà mình yêu thích. Đừng học một đàng hành một nẻo. Vừa phí công học tập, lại không giúp ích gì được cho nước nhà. Học và hành để có tri thức, để làm một con người sống đạo đức. Như thế mới có thể đạt được những gì mình mong ước, và góp phần xây dựng đất nước.</w:t>
      </w:r>
    </w:p>
    <w:p w:rsidR="00F21815" w:rsidRPr="00F21815" w:rsidRDefault="00F21815" w:rsidP="00F21815">
      <w:pPr>
        <w:pStyle w:val="NormalWeb"/>
        <w:rPr>
          <w:sz w:val="26"/>
          <w:szCs w:val="26"/>
        </w:rPr>
      </w:pPr>
      <w:r w:rsidRPr="00F21815">
        <w:rPr>
          <w:sz w:val="26"/>
          <w:szCs w:val="26"/>
        </w:rPr>
        <w:t> </w:t>
      </w:r>
    </w:p>
    <w:p w:rsidR="00273C11" w:rsidRPr="00F21815" w:rsidRDefault="00DA1A21" w:rsidP="00E76EF2">
      <w:pPr>
        <w:pStyle w:val="NormalWeb"/>
        <w:spacing w:line="276" w:lineRule="auto"/>
        <w:rPr>
          <w:sz w:val="26"/>
          <w:szCs w:val="26"/>
        </w:rPr>
      </w:pPr>
      <w:r w:rsidRPr="00F21815">
        <w:rPr>
          <w:sz w:val="26"/>
          <w:szCs w:val="26"/>
        </w:rPr>
        <w:t xml:space="preserve"> </w:t>
      </w:r>
    </w:p>
    <w:sectPr w:rsidR="00273C11" w:rsidRPr="00F21815"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9EA" w:rsidRDefault="001329EA" w:rsidP="009043BA">
      <w:pPr>
        <w:spacing w:line="240" w:lineRule="auto"/>
      </w:pPr>
      <w:r>
        <w:separator/>
      </w:r>
    </w:p>
  </w:endnote>
  <w:endnote w:type="continuationSeparator" w:id="0">
    <w:p w:rsidR="001329EA" w:rsidRDefault="001329EA"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9EA" w:rsidRDefault="001329EA" w:rsidP="009043BA">
      <w:pPr>
        <w:spacing w:line="240" w:lineRule="auto"/>
      </w:pPr>
      <w:r>
        <w:separator/>
      </w:r>
    </w:p>
  </w:footnote>
  <w:footnote w:type="continuationSeparator" w:id="0">
    <w:p w:rsidR="001329EA" w:rsidRDefault="001329EA"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23669"/>
    <w:rsid w:val="001329EA"/>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3DF9"/>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90BC6"/>
    <w:rsid w:val="008A072A"/>
    <w:rsid w:val="008A08F4"/>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3351"/>
    <w:rsid w:val="00FC4191"/>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C313E-BB3D-4C1C-A77F-9A597A91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2019-09-14T01:50:00Z</dcterms:created>
  <dcterms:modified xsi:type="dcterms:W3CDTF">2019-09-14T01:50:00Z</dcterms:modified>
</cp:coreProperties>
</file>