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BD0D5D" w:rsidRPr="00BD0D5D" w:rsidRDefault="00A85920" w:rsidP="00BD0D5D">
      <w:pPr>
        <w:ind w:left="0"/>
        <w:jc w:val="center"/>
        <w:rPr>
          <w:b/>
          <w:sz w:val="40"/>
          <w:szCs w:val="40"/>
        </w:rPr>
      </w:pPr>
      <w:r>
        <w:rPr>
          <w:b/>
          <w:sz w:val="40"/>
          <w:szCs w:val="40"/>
        </w:rPr>
        <w:t xml:space="preserve">TỪ </w:t>
      </w:r>
      <w:r w:rsidR="00473801">
        <w:rPr>
          <w:b/>
          <w:sz w:val="40"/>
          <w:szCs w:val="40"/>
        </w:rPr>
        <w:t>HÁN VIỆT</w:t>
      </w:r>
    </w:p>
    <w:p w:rsidR="0052748D" w:rsidRPr="0052748D" w:rsidRDefault="0052748D" w:rsidP="0052748D">
      <w:pPr>
        <w:ind w:left="0"/>
        <w:rPr>
          <w:b/>
          <w:szCs w:val="28"/>
        </w:rPr>
      </w:pPr>
      <w:r w:rsidRPr="0052748D">
        <w:rPr>
          <w:b/>
          <w:szCs w:val="28"/>
        </w:rPr>
        <w:t xml:space="preserve">I </w:t>
      </w:r>
      <w:r w:rsidRPr="0052748D">
        <w:rPr>
          <w:b/>
          <w:szCs w:val="28"/>
        </w:rPr>
        <w:t>- HỆ THỐNG KIẾN THỨC THEO CHUYÊN ĐỀ</w:t>
      </w:r>
    </w:p>
    <w:p w:rsidR="0052748D" w:rsidRPr="0052748D" w:rsidRDefault="0052748D" w:rsidP="0052748D">
      <w:pPr>
        <w:ind w:left="0"/>
        <w:rPr>
          <w:szCs w:val="28"/>
        </w:rPr>
      </w:pPr>
      <w:r>
        <w:rPr>
          <w:szCs w:val="28"/>
        </w:rPr>
        <w:tab/>
        <w:t>Ở</w:t>
      </w:r>
      <w:r w:rsidRPr="0052748D">
        <w:rPr>
          <w:szCs w:val="28"/>
        </w:rPr>
        <w:t xml:space="preserve"> lớp 6, chúng ta đã biết trong vốn từ tiếng Việt có các từ thuần Việt và các từ mượn. Trong số các từ mượn, từ Hán Việt chiếm một số lượng rất lớn. Muốn sử dụng tốt tiếng Việt, phải hiểu nghĩa của các từ, trong đó, hiểu nghĩa của từ Hán Việt có vai trò rất quan trọng.</w:t>
      </w:r>
    </w:p>
    <w:p w:rsidR="0052748D" w:rsidRPr="0052748D" w:rsidRDefault="00ED1AF7" w:rsidP="0052748D">
      <w:pPr>
        <w:ind w:left="0"/>
        <w:rPr>
          <w:szCs w:val="28"/>
        </w:rPr>
      </w:pPr>
      <w:r>
        <w:rPr>
          <w:szCs w:val="28"/>
        </w:rPr>
        <w:tab/>
      </w:r>
      <w:r w:rsidR="0052748D">
        <w:rPr>
          <w:szCs w:val="28"/>
        </w:rPr>
        <w:t xml:space="preserve">- </w:t>
      </w:r>
      <w:r w:rsidR="0052748D" w:rsidRPr="0052748D">
        <w:rPr>
          <w:szCs w:val="28"/>
        </w:rPr>
        <w:t>Phần lớn các từ Hán Việt có từ hai tiếng trở lên. Các tiếng dùng để cấu tạo từ Hán Việt gọi là các yếu tố Hán Việt. Có rất nhiều yếu tố</w:t>
      </w:r>
      <w:r>
        <w:rPr>
          <w:szCs w:val="28"/>
        </w:rPr>
        <w:t xml:space="preserve"> Hán</w:t>
      </w:r>
      <w:r w:rsidR="0052748D" w:rsidRPr="0052748D">
        <w:rPr>
          <w:szCs w:val="28"/>
        </w:rPr>
        <w:t xml:space="preserve"> Việt đa nghĩa hoặc đồng âm. Do đó, cần hết sức lưu ý tìm hiểu kĩ nghĩa của yếu tố Hán Việt. Có hiểu đúng nghĩa của yếu tố Hán Việt mới nắm được nghĩa của từ Hán Việt.</w:t>
      </w:r>
    </w:p>
    <w:p w:rsidR="0052748D" w:rsidRPr="00ED1AF7" w:rsidRDefault="00ED1AF7" w:rsidP="0052748D">
      <w:pPr>
        <w:ind w:left="0"/>
        <w:rPr>
          <w:i/>
          <w:szCs w:val="28"/>
        </w:rPr>
      </w:pPr>
      <w:r>
        <w:rPr>
          <w:szCs w:val="28"/>
        </w:rPr>
        <w:tab/>
        <w:t xml:space="preserve">- </w:t>
      </w:r>
      <w:r w:rsidR="0052748D" w:rsidRPr="0052748D">
        <w:rPr>
          <w:szCs w:val="28"/>
        </w:rPr>
        <w:t xml:space="preserve">Giống như từ ghép thuần Việt, từ ghép Hán Việt cũng có loại từ ghép đẳng lập, ví dụ : </w:t>
      </w:r>
      <w:r w:rsidR="0052748D" w:rsidRPr="00ED1AF7">
        <w:rPr>
          <w:i/>
          <w:szCs w:val="28"/>
        </w:rPr>
        <w:t>giang sơn, sơn hà, quốc gia</w:t>
      </w:r>
      <w:r w:rsidR="0052748D" w:rsidRPr="0052748D">
        <w:rPr>
          <w:szCs w:val="28"/>
        </w:rPr>
        <w:t xml:space="preserve">... và từ ghép chính phụ, ví dụ : </w:t>
      </w:r>
      <w:r w:rsidR="0052748D" w:rsidRPr="00ED1AF7">
        <w:rPr>
          <w:i/>
          <w:szCs w:val="28"/>
        </w:rPr>
        <w:t>quốc kì, ái quốc, cường quốc...</w:t>
      </w:r>
    </w:p>
    <w:p w:rsidR="0052748D" w:rsidRPr="0052748D" w:rsidRDefault="00ED1AF7" w:rsidP="0052748D">
      <w:pPr>
        <w:ind w:left="0"/>
        <w:rPr>
          <w:szCs w:val="28"/>
        </w:rPr>
      </w:pPr>
      <w:r>
        <w:rPr>
          <w:szCs w:val="28"/>
        </w:rPr>
        <w:tab/>
      </w:r>
      <w:r w:rsidR="0052748D" w:rsidRPr="0052748D">
        <w:rPr>
          <w:szCs w:val="28"/>
        </w:rPr>
        <w:t>Về trật tự các yếu tố trong từ ghép chính phụ Hán Việt:</w:t>
      </w:r>
    </w:p>
    <w:p w:rsidR="0052748D" w:rsidRPr="00ED1AF7" w:rsidRDefault="00ED1AF7" w:rsidP="0052748D">
      <w:pPr>
        <w:ind w:left="0"/>
        <w:rPr>
          <w:i/>
          <w:szCs w:val="28"/>
        </w:rPr>
      </w:pPr>
      <w:r>
        <w:rPr>
          <w:szCs w:val="28"/>
        </w:rPr>
        <w:tab/>
      </w:r>
      <w:r w:rsidR="0052748D" w:rsidRPr="0052748D">
        <w:rPr>
          <w:szCs w:val="28"/>
        </w:rPr>
        <w:t xml:space="preserve">+ Có trường hợp giống với trật tự các tiếng trong từ ghép thuần Việt (yếu tố chính đứng trước, yếu tố phụ đứng sau), ví dụ : </w:t>
      </w:r>
      <w:r w:rsidR="0052748D" w:rsidRPr="00ED1AF7">
        <w:rPr>
          <w:i/>
          <w:szCs w:val="28"/>
        </w:rPr>
        <w:t>hữu ích, phát thanh, bảo mật, phòng hoả...</w:t>
      </w:r>
    </w:p>
    <w:p w:rsidR="0052748D" w:rsidRPr="00ED1AF7" w:rsidRDefault="00ED1AF7" w:rsidP="0052748D">
      <w:pPr>
        <w:ind w:left="0"/>
        <w:rPr>
          <w:i/>
          <w:szCs w:val="28"/>
        </w:rPr>
      </w:pPr>
      <w:r>
        <w:rPr>
          <w:szCs w:val="28"/>
        </w:rPr>
        <w:tab/>
      </w:r>
      <w:r w:rsidR="0052748D" w:rsidRPr="0052748D">
        <w:rPr>
          <w:szCs w:val="28"/>
        </w:rPr>
        <w:t>+ Có trườ</w:t>
      </w:r>
      <w:r>
        <w:rPr>
          <w:szCs w:val="28"/>
        </w:rPr>
        <w:t xml:space="preserve">ng </w:t>
      </w:r>
      <w:r w:rsidR="0052748D" w:rsidRPr="0052748D">
        <w:rPr>
          <w:szCs w:val="28"/>
        </w:rPr>
        <w:t>hợp ngược với trật tự các tiếng trong từ ghép chính phụ thuần Việt (yếu tố phụ đứ</w:t>
      </w:r>
      <w:r w:rsidR="008D480B">
        <w:rPr>
          <w:szCs w:val="28"/>
        </w:rPr>
        <w:t>ng trướ</w:t>
      </w:r>
      <w:r w:rsidR="0052748D" w:rsidRPr="0052748D">
        <w:rPr>
          <w:szCs w:val="28"/>
        </w:rPr>
        <w:t xml:space="preserve">c, yếu tố chính đứng sau), ví dụ : </w:t>
      </w:r>
      <w:r w:rsidR="0052748D" w:rsidRPr="00ED1AF7">
        <w:rPr>
          <w:i/>
          <w:szCs w:val="28"/>
        </w:rPr>
        <w:t>thi nhân, đại thắng, tân binh...</w:t>
      </w:r>
    </w:p>
    <w:p w:rsidR="0052748D" w:rsidRPr="0052748D" w:rsidRDefault="00ED1AF7" w:rsidP="0052748D">
      <w:pPr>
        <w:ind w:left="0"/>
        <w:rPr>
          <w:szCs w:val="28"/>
        </w:rPr>
      </w:pPr>
      <w:r>
        <w:rPr>
          <w:szCs w:val="28"/>
        </w:rPr>
        <w:tab/>
        <w:t xml:space="preserve">- </w:t>
      </w:r>
      <w:r w:rsidR="0052748D" w:rsidRPr="0052748D">
        <w:rPr>
          <w:szCs w:val="28"/>
        </w:rPr>
        <w:t>Sử dụng từ ngữ Hán Việt có tác dụng tạo sắc thái trang trọng, thể hiện thái độ tôn kính. Từ ngữ Hán Việt còn có tác dụng tạo sắc thái trang nhã, tránh được cảm giác thô tục, ghê sợ.</w:t>
      </w:r>
    </w:p>
    <w:p w:rsidR="0052748D" w:rsidRPr="0052748D" w:rsidRDefault="00ED1AF7" w:rsidP="0052748D">
      <w:pPr>
        <w:ind w:left="0"/>
        <w:rPr>
          <w:szCs w:val="28"/>
        </w:rPr>
      </w:pPr>
      <w:r>
        <w:rPr>
          <w:szCs w:val="28"/>
        </w:rPr>
        <w:lastRenderedPageBreak/>
        <w:tab/>
        <w:t xml:space="preserve">- </w:t>
      </w:r>
      <w:r w:rsidR="0052748D" w:rsidRPr="0052748D">
        <w:rPr>
          <w:szCs w:val="28"/>
        </w:rPr>
        <w:t>Nhiều từ ngữ Hán Việt có các từ ngữ thuần Việt tương đương về ý nghĩa nhưng sắc thái ý nghĩa và phạm vi sử dụng của chúng rất khác nhau. Cần lưu ý lựa chọn từ ngữ Hán Việt và từ ngữ thuần Việt đúng phạm vi giao tiế</w:t>
      </w:r>
      <w:r>
        <w:rPr>
          <w:szCs w:val="28"/>
        </w:rPr>
        <w:t xml:space="preserve">p, tránh </w:t>
      </w:r>
      <w:r w:rsidR="0052748D" w:rsidRPr="0052748D">
        <w:rPr>
          <w:szCs w:val="28"/>
        </w:rPr>
        <w:t xml:space="preserve">nhầm lẫn. Ví dụ : </w:t>
      </w:r>
      <w:r w:rsidR="0052748D" w:rsidRPr="00ED1AF7">
        <w:rPr>
          <w:i/>
          <w:szCs w:val="28"/>
        </w:rPr>
        <w:t>Ngoài sân, trẻ em đang vui đùa</w:t>
      </w:r>
      <w:r w:rsidR="0052748D" w:rsidRPr="0052748D">
        <w:rPr>
          <w:szCs w:val="28"/>
        </w:rPr>
        <w:t xml:space="preserve">. (không dùng </w:t>
      </w:r>
      <w:r w:rsidR="0052748D" w:rsidRPr="00ED1AF7">
        <w:rPr>
          <w:i/>
          <w:szCs w:val="28"/>
        </w:rPr>
        <w:t>nhi đồng</w:t>
      </w:r>
      <w:r w:rsidR="0052748D" w:rsidRPr="0052748D">
        <w:rPr>
          <w:szCs w:val="28"/>
        </w:rPr>
        <w:t>)</w:t>
      </w:r>
    </w:p>
    <w:p w:rsidR="00EB69BE" w:rsidRPr="00ED1AF7" w:rsidRDefault="00ED1AF7" w:rsidP="0052748D">
      <w:pPr>
        <w:ind w:left="0"/>
        <w:rPr>
          <w:i/>
          <w:szCs w:val="28"/>
        </w:rPr>
      </w:pPr>
      <w:r>
        <w:rPr>
          <w:szCs w:val="28"/>
        </w:rPr>
        <w:tab/>
        <w:t xml:space="preserve">- </w:t>
      </w:r>
      <w:r w:rsidR="0052748D" w:rsidRPr="0052748D">
        <w:rPr>
          <w:szCs w:val="28"/>
        </w:rPr>
        <w:t xml:space="preserve">Khi viết, nói về những sự kiện lịch sử xa xưa, cần sử dụng các từ ngữ Hán Việt tạo sắc thái cổ cho phù hợp. Ví dụ, nhà thơ Tố Hữu, khi nói về truyền thống lịch sử của dân tộc, đã dùng những từ ngữ Hán Việt để tạo sắc thái trang trọng, cổ xưa : </w:t>
      </w:r>
      <w:r w:rsidR="0052748D" w:rsidRPr="00ED1AF7">
        <w:rPr>
          <w:i/>
          <w:szCs w:val="28"/>
        </w:rPr>
        <w:t>Cảm ơn Đảng đã cho ta dòng sữa/ Bốn nghìn năm chan chứa ân tình! Lấ</w:t>
      </w:r>
      <w:r>
        <w:rPr>
          <w:i/>
          <w:szCs w:val="28"/>
        </w:rPr>
        <w:t xml:space="preserve">y </w:t>
      </w:r>
      <w:r w:rsidRPr="00ED1AF7">
        <w:rPr>
          <w:b/>
          <w:i/>
          <w:szCs w:val="28"/>
        </w:rPr>
        <w:t>nhâ</w:t>
      </w:r>
      <w:r w:rsidR="0052748D" w:rsidRPr="00ED1AF7">
        <w:rPr>
          <w:b/>
          <w:i/>
          <w:szCs w:val="28"/>
        </w:rPr>
        <w:t>n nghĩa</w:t>
      </w:r>
      <w:r w:rsidR="0052748D" w:rsidRPr="00ED1AF7">
        <w:rPr>
          <w:i/>
          <w:szCs w:val="28"/>
        </w:rPr>
        <w:t xml:space="preserve"> thắng </w:t>
      </w:r>
      <w:r w:rsidR="0052748D" w:rsidRPr="00ED1AF7">
        <w:rPr>
          <w:b/>
          <w:i/>
          <w:szCs w:val="28"/>
        </w:rPr>
        <w:t>hung tàn</w:t>
      </w:r>
      <w:r w:rsidR="0052748D" w:rsidRPr="00ED1AF7">
        <w:rPr>
          <w:i/>
          <w:szCs w:val="28"/>
        </w:rPr>
        <w:t xml:space="preserve">, </w:t>
      </w:r>
      <w:r w:rsidR="0052748D" w:rsidRPr="00ED1AF7">
        <w:rPr>
          <w:b/>
          <w:i/>
          <w:szCs w:val="28"/>
        </w:rPr>
        <w:t>bạo chúa</w:t>
      </w:r>
      <w:r w:rsidR="0052748D" w:rsidRPr="00ED1AF7">
        <w:rPr>
          <w:i/>
          <w:szCs w:val="28"/>
        </w:rPr>
        <w:t xml:space="preserve">/ Kiếp </w:t>
      </w:r>
      <w:r w:rsidR="0052748D" w:rsidRPr="00ED1AF7">
        <w:rPr>
          <w:b/>
          <w:i/>
          <w:szCs w:val="28"/>
        </w:rPr>
        <w:t>nô tì</w:t>
      </w:r>
      <w:r w:rsidR="0052748D" w:rsidRPr="00ED1AF7">
        <w:rPr>
          <w:i/>
          <w:szCs w:val="28"/>
        </w:rPr>
        <w:t xml:space="preserve"> vùng dậy chém </w:t>
      </w:r>
      <w:r w:rsidR="0052748D" w:rsidRPr="00ED1AF7">
        <w:rPr>
          <w:b/>
          <w:i/>
          <w:szCs w:val="28"/>
        </w:rPr>
        <w:t>nghê kình</w:t>
      </w:r>
      <w:r w:rsidR="0052748D" w:rsidRPr="00ED1AF7">
        <w:rPr>
          <w:i/>
          <w:szCs w:val="28"/>
        </w:rPr>
        <w:t>.</w:t>
      </w:r>
    </w:p>
    <w:sectPr w:rsidR="00EB69BE" w:rsidRPr="00ED1AF7"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43" w:rsidRDefault="00C25343" w:rsidP="00654F17">
      <w:pPr>
        <w:spacing w:after="0" w:line="240" w:lineRule="auto"/>
      </w:pPr>
      <w:r>
        <w:separator/>
      </w:r>
    </w:p>
  </w:endnote>
  <w:endnote w:type="continuationSeparator" w:id="0">
    <w:p w:rsidR="00C25343" w:rsidRDefault="00C2534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2534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2534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43" w:rsidRDefault="00C25343" w:rsidP="00654F17">
      <w:pPr>
        <w:spacing w:after="0" w:line="240" w:lineRule="auto"/>
      </w:pPr>
      <w:r>
        <w:separator/>
      </w:r>
    </w:p>
  </w:footnote>
  <w:footnote w:type="continuationSeparator" w:id="0">
    <w:p w:rsidR="00C25343" w:rsidRDefault="00C2534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6408"/>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2796"/>
    <w:rsid w:val="00163C0F"/>
    <w:rsid w:val="00172C70"/>
    <w:rsid w:val="00176AD6"/>
    <w:rsid w:val="00180A8E"/>
    <w:rsid w:val="0018246C"/>
    <w:rsid w:val="00190FA8"/>
    <w:rsid w:val="00197DC0"/>
    <w:rsid w:val="001A1754"/>
    <w:rsid w:val="001A356E"/>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0A0B"/>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0F0"/>
    <w:rsid w:val="00275117"/>
    <w:rsid w:val="00276A66"/>
    <w:rsid w:val="0028167A"/>
    <w:rsid w:val="00283E08"/>
    <w:rsid w:val="00285067"/>
    <w:rsid w:val="00291B80"/>
    <w:rsid w:val="00291E78"/>
    <w:rsid w:val="002927C5"/>
    <w:rsid w:val="002941D6"/>
    <w:rsid w:val="00294A56"/>
    <w:rsid w:val="002959A0"/>
    <w:rsid w:val="00296C03"/>
    <w:rsid w:val="002A07FF"/>
    <w:rsid w:val="002A4F57"/>
    <w:rsid w:val="002A6EDB"/>
    <w:rsid w:val="002B2955"/>
    <w:rsid w:val="002B475E"/>
    <w:rsid w:val="002B5360"/>
    <w:rsid w:val="002B61D7"/>
    <w:rsid w:val="002B63CC"/>
    <w:rsid w:val="002D0A26"/>
    <w:rsid w:val="002D34F2"/>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1A26"/>
    <w:rsid w:val="00303EA3"/>
    <w:rsid w:val="00304AAE"/>
    <w:rsid w:val="00305EE3"/>
    <w:rsid w:val="003061FE"/>
    <w:rsid w:val="003103DE"/>
    <w:rsid w:val="00310EEA"/>
    <w:rsid w:val="0032007B"/>
    <w:rsid w:val="00322E60"/>
    <w:rsid w:val="003239B5"/>
    <w:rsid w:val="00325A58"/>
    <w:rsid w:val="00326F16"/>
    <w:rsid w:val="0033658F"/>
    <w:rsid w:val="0033667E"/>
    <w:rsid w:val="00341282"/>
    <w:rsid w:val="00343D9D"/>
    <w:rsid w:val="00346022"/>
    <w:rsid w:val="00346C55"/>
    <w:rsid w:val="00351709"/>
    <w:rsid w:val="00351E97"/>
    <w:rsid w:val="00352A60"/>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014"/>
    <w:rsid w:val="00396566"/>
    <w:rsid w:val="003979F1"/>
    <w:rsid w:val="003A1076"/>
    <w:rsid w:val="003B04A7"/>
    <w:rsid w:val="003B20F6"/>
    <w:rsid w:val="003B44D0"/>
    <w:rsid w:val="003B44EC"/>
    <w:rsid w:val="003B5657"/>
    <w:rsid w:val="003B5707"/>
    <w:rsid w:val="003B5C5D"/>
    <w:rsid w:val="003C3D05"/>
    <w:rsid w:val="003C4D9D"/>
    <w:rsid w:val="003D06DF"/>
    <w:rsid w:val="003D345B"/>
    <w:rsid w:val="003D6072"/>
    <w:rsid w:val="003D658B"/>
    <w:rsid w:val="003E14DE"/>
    <w:rsid w:val="003E76D0"/>
    <w:rsid w:val="003F34DA"/>
    <w:rsid w:val="003F639B"/>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62B7C"/>
    <w:rsid w:val="004632D1"/>
    <w:rsid w:val="00464A9F"/>
    <w:rsid w:val="0047099B"/>
    <w:rsid w:val="0047346A"/>
    <w:rsid w:val="00473801"/>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2748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0757"/>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378E8"/>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B7AF5"/>
    <w:rsid w:val="006C0328"/>
    <w:rsid w:val="006C06CC"/>
    <w:rsid w:val="006C33DB"/>
    <w:rsid w:val="006C3495"/>
    <w:rsid w:val="006C4F8A"/>
    <w:rsid w:val="006C7D4E"/>
    <w:rsid w:val="006D1737"/>
    <w:rsid w:val="006D5EC4"/>
    <w:rsid w:val="006E4365"/>
    <w:rsid w:val="006E43C3"/>
    <w:rsid w:val="006E4E19"/>
    <w:rsid w:val="006E6D5E"/>
    <w:rsid w:val="006F2652"/>
    <w:rsid w:val="006F49DC"/>
    <w:rsid w:val="006F74CB"/>
    <w:rsid w:val="0070080D"/>
    <w:rsid w:val="00710854"/>
    <w:rsid w:val="007130F2"/>
    <w:rsid w:val="00715856"/>
    <w:rsid w:val="00717A45"/>
    <w:rsid w:val="00720E13"/>
    <w:rsid w:val="00731518"/>
    <w:rsid w:val="00732B85"/>
    <w:rsid w:val="0073320E"/>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4F65"/>
    <w:rsid w:val="00777E07"/>
    <w:rsid w:val="00780843"/>
    <w:rsid w:val="00785A0F"/>
    <w:rsid w:val="00786E18"/>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2772D"/>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0847"/>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480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3CE7"/>
    <w:rsid w:val="009358E4"/>
    <w:rsid w:val="00935D19"/>
    <w:rsid w:val="009362BF"/>
    <w:rsid w:val="00940CA9"/>
    <w:rsid w:val="009412A7"/>
    <w:rsid w:val="009427F6"/>
    <w:rsid w:val="00942C14"/>
    <w:rsid w:val="0094563B"/>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920"/>
    <w:rsid w:val="00A91247"/>
    <w:rsid w:val="00A9132A"/>
    <w:rsid w:val="00A93D93"/>
    <w:rsid w:val="00A93FEB"/>
    <w:rsid w:val="00A947E5"/>
    <w:rsid w:val="00AA18BB"/>
    <w:rsid w:val="00AA2B7B"/>
    <w:rsid w:val="00AA3917"/>
    <w:rsid w:val="00AA3E92"/>
    <w:rsid w:val="00AA4555"/>
    <w:rsid w:val="00AA7DC6"/>
    <w:rsid w:val="00AB376E"/>
    <w:rsid w:val="00AB52A0"/>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D0D5D"/>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25343"/>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3B12"/>
    <w:rsid w:val="00CD47D2"/>
    <w:rsid w:val="00CD4C7C"/>
    <w:rsid w:val="00CE0928"/>
    <w:rsid w:val="00CE70F9"/>
    <w:rsid w:val="00CF0304"/>
    <w:rsid w:val="00CF0A29"/>
    <w:rsid w:val="00CF143C"/>
    <w:rsid w:val="00CF360F"/>
    <w:rsid w:val="00CF4F43"/>
    <w:rsid w:val="00CF52AB"/>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2414"/>
    <w:rsid w:val="00D65C44"/>
    <w:rsid w:val="00D66B78"/>
    <w:rsid w:val="00D72B6C"/>
    <w:rsid w:val="00D74128"/>
    <w:rsid w:val="00D74792"/>
    <w:rsid w:val="00D74F5A"/>
    <w:rsid w:val="00D81E97"/>
    <w:rsid w:val="00D825FC"/>
    <w:rsid w:val="00D922E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741"/>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4303"/>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B69BE"/>
    <w:rsid w:val="00EC00A0"/>
    <w:rsid w:val="00EC366C"/>
    <w:rsid w:val="00EC5944"/>
    <w:rsid w:val="00ED0233"/>
    <w:rsid w:val="00ED1AF7"/>
    <w:rsid w:val="00EE165D"/>
    <w:rsid w:val="00EE3161"/>
    <w:rsid w:val="00EE5E94"/>
    <w:rsid w:val="00EE6BAA"/>
    <w:rsid w:val="00EF4E8F"/>
    <w:rsid w:val="00F04C50"/>
    <w:rsid w:val="00F06231"/>
    <w:rsid w:val="00F1254C"/>
    <w:rsid w:val="00F22457"/>
    <w:rsid w:val="00F244B7"/>
    <w:rsid w:val="00F2507F"/>
    <w:rsid w:val="00F26BA5"/>
    <w:rsid w:val="00F26FC6"/>
    <w:rsid w:val="00F310FE"/>
    <w:rsid w:val="00F33389"/>
    <w:rsid w:val="00F34716"/>
    <w:rsid w:val="00F446BD"/>
    <w:rsid w:val="00F47D35"/>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ACA"/>
    <w:rsid w:val="00F92FDD"/>
    <w:rsid w:val="00F9398A"/>
    <w:rsid w:val="00F93BED"/>
    <w:rsid w:val="00F93C62"/>
    <w:rsid w:val="00F96E0A"/>
    <w:rsid w:val="00FA199D"/>
    <w:rsid w:val="00FA393A"/>
    <w:rsid w:val="00FB253D"/>
    <w:rsid w:val="00FB2CAD"/>
    <w:rsid w:val="00FB638F"/>
    <w:rsid w:val="00FC07F7"/>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link w:val="Heading1Char"/>
    <w:uiPriority w:val="9"/>
    <w:qFormat/>
    <w:rsid w:val="002750F0"/>
    <w:pPr>
      <w:spacing w:before="100" w:beforeAutospacing="1" w:after="100" w:afterAutospacing="1" w:line="240" w:lineRule="auto"/>
      <w:ind w:left="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character" w:customStyle="1" w:styleId="Heading1Char">
    <w:name w:val="Heading 1 Char"/>
    <w:basedOn w:val="DefaultParagraphFont"/>
    <w:link w:val="Heading1"/>
    <w:uiPriority w:val="9"/>
    <w:rsid w:val="002750F0"/>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6914701">
      <w:bodyDiv w:val="1"/>
      <w:marLeft w:val="0"/>
      <w:marRight w:val="0"/>
      <w:marTop w:val="0"/>
      <w:marBottom w:val="0"/>
      <w:divBdr>
        <w:top w:val="none" w:sz="0" w:space="0" w:color="auto"/>
        <w:left w:val="none" w:sz="0" w:space="0" w:color="auto"/>
        <w:bottom w:val="none" w:sz="0" w:space="0" w:color="auto"/>
        <w:right w:val="none" w:sz="0" w:space="0" w:color="auto"/>
      </w:divBdr>
    </w:div>
    <w:div w:id="1598056231">
      <w:bodyDiv w:val="1"/>
      <w:marLeft w:val="0"/>
      <w:marRight w:val="0"/>
      <w:marTop w:val="0"/>
      <w:marBottom w:val="0"/>
      <w:divBdr>
        <w:top w:val="none" w:sz="0" w:space="0" w:color="auto"/>
        <w:left w:val="none" w:sz="0" w:space="0" w:color="auto"/>
        <w:bottom w:val="none" w:sz="0" w:space="0" w:color="auto"/>
        <w:right w:val="none" w:sz="0" w:space="0" w:color="auto"/>
      </w:divBdr>
    </w:div>
    <w:div w:id="20579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dcterms:created xsi:type="dcterms:W3CDTF">2019-09-20T08:19:00Z</dcterms:created>
  <dcterms:modified xsi:type="dcterms:W3CDTF">2019-09-20T08:19:00Z</dcterms:modified>
</cp:coreProperties>
</file>