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1C" w:rsidRPr="000C5B1C" w:rsidRDefault="000C5B1C" w:rsidP="000C5B1C">
      <w:pPr>
        <w:pStyle w:val="NormalWeb"/>
        <w:jc w:val="center"/>
        <w:rPr>
          <w:sz w:val="26"/>
          <w:szCs w:val="26"/>
        </w:rPr>
      </w:pPr>
      <w:r w:rsidRPr="000C5B1C">
        <w:rPr>
          <w:rStyle w:val="Strong"/>
          <w:sz w:val="26"/>
          <w:szCs w:val="26"/>
        </w:rPr>
        <w:t>Vùng Đồng bằng sông Cửu Long</w:t>
      </w:r>
    </w:p>
    <w:p w:rsidR="000C5B1C" w:rsidRPr="000C5B1C" w:rsidRDefault="000C5B1C" w:rsidP="000C5B1C">
      <w:pPr>
        <w:pStyle w:val="NormalWeb"/>
        <w:rPr>
          <w:sz w:val="26"/>
          <w:szCs w:val="26"/>
        </w:rPr>
      </w:pPr>
      <w:r w:rsidRPr="000C5B1C">
        <w:rPr>
          <w:rStyle w:val="Strong"/>
          <w:sz w:val="26"/>
          <w:szCs w:val="26"/>
        </w:rPr>
        <w:t xml:space="preserve">I. CÂU HỎI TỰ LUẬN </w:t>
      </w:r>
    </w:p>
    <w:p w:rsidR="000C5B1C" w:rsidRPr="000C5B1C" w:rsidRDefault="000C5B1C" w:rsidP="000C5B1C">
      <w:pPr>
        <w:pStyle w:val="NormalWeb"/>
        <w:rPr>
          <w:sz w:val="26"/>
          <w:szCs w:val="26"/>
        </w:rPr>
      </w:pPr>
      <w:r w:rsidRPr="000C5B1C">
        <w:rPr>
          <w:rStyle w:val="Strong"/>
          <w:sz w:val="26"/>
          <w:szCs w:val="26"/>
        </w:rPr>
        <w:t>Câu 1</w:t>
      </w:r>
    </w:p>
    <w:p w:rsidR="000C5B1C" w:rsidRPr="000C5B1C" w:rsidRDefault="000C5B1C" w:rsidP="000C5B1C">
      <w:pPr>
        <w:pStyle w:val="NormalWeb"/>
        <w:rPr>
          <w:sz w:val="26"/>
          <w:szCs w:val="26"/>
        </w:rPr>
      </w:pPr>
      <w:r w:rsidRPr="000C5B1C">
        <w:rPr>
          <w:sz w:val="26"/>
          <w:szCs w:val="26"/>
        </w:rPr>
        <w:t>Cho bảng số liệu dưới đây:</w:t>
      </w:r>
    </w:p>
    <w:p w:rsidR="000C5B1C" w:rsidRPr="000C5B1C" w:rsidRDefault="000C5B1C" w:rsidP="000C5B1C">
      <w:pPr>
        <w:pStyle w:val="NormalWeb"/>
        <w:rPr>
          <w:sz w:val="26"/>
          <w:szCs w:val="26"/>
        </w:rPr>
      </w:pPr>
      <w:r w:rsidRPr="000C5B1C">
        <w:rPr>
          <w:sz w:val="26"/>
          <w:szCs w:val="26"/>
        </w:rPr>
        <w:t>Diện tích, sản lượng lúa của Đồng bằng sông Cửu Long và cả nước năm 2005</w:t>
      </w:r>
    </w:p>
    <w:p w:rsidR="000C5B1C" w:rsidRPr="000C5B1C" w:rsidRDefault="000C5B1C" w:rsidP="000C5B1C">
      <w:pPr>
        <w:pStyle w:val="NormalWeb"/>
        <w:rPr>
          <w:sz w:val="26"/>
          <w:szCs w:val="26"/>
        </w:rPr>
      </w:pPr>
      <w:r w:rsidRPr="000C5B1C">
        <w:rPr>
          <w:noProof/>
          <w:sz w:val="26"/>
          <w:szCs w:val="26"/>
        </w:rPr>
        <w:drawing>
          <wp:inline distT="0" distB="0" distL="0" distR="0">
            <wp:extent cx="4791075" cy="1314450"/>
            <wp:effectExtent l="19050" t="0" r="9525" b="0"/>
            <wp:docPr id="91" name="Picture 91" descr="https://hoc360.net/wp-content/uploads/2019/09/2019-09-21_14h29_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hoc360.net/wp-content/uploads/2019/09/2019-09-21_14h29_48.png"/>
                    <pic:cNvPicPr>
                      <a:picLocks noChangeAspect="1" noChangeArrowheads="1"/>
                    </pic:cNvPicPr>
                  </pic:nvPicPr>
                  <pic:blipFill>
                    <a:blip r:embed="rId8" cstate="print"/>
                    <a:srcRect/>
                    <a:stretch>
                      <a:fillRect/>
                    </a:stretch>
                  </pic:blipFill>
                  <pic:spPr bwMode="auto">
                    <a:xfrm>
                      <a:off x="0" y="0"/>
                      <a:ext cx="4791075" cy="1314450"/>
                    </a:xfrm>
                    <a:prstGeom prst="rect">
                      <a:avLst/>
                    </a:prstGeom>
                    <a:noFill/>
                    <a:ln w="9525">
                      <a:noFill/>
                      <a:miter lim="800000"/>
                      <a:headEnd/>
                      <a:tailEnd/>
                    </a:ln>
                  </pic:spPr>
                </pic:pic>
              </a:graphicData>
            </a:graphic>
          </wp:inline>
        </w:drawing>
      </w:r>
    </w:p>
    <w:p w:rsidR="000C5B1C" w:rsidRPr="000C5B1C" w:rsidRDefault="000C5B1C" w:rsidP="000C5B1C">
      <w:pPr>
        <w:pStyle w:val="NormalWeb"/>
        <w:rPr>
          <w:sz w:val="26"/>
          <w:szCs w:val="26"/>
        </w:rPr>
      </w:pPr>
      <w:r w:rsidRPr="000C5B1C">
        <w:rPr>
          <w:sz w:val="26"/>
          <w:szCs w:val="26"/>
        </w:rPr>
        <w:t>a/ Vẽ biểu đồ thể hiện bảng số liệu trên và nêu nhận xét</w:t>
      </w:r>
    </w:p>
    <w:p w:rsidR="000C5B1C" w:rsidRPr="000C5B1C" w:rsidRDefault="000C5B1C" w:rsidP="000C5B1C">
      <w:pPr>
        <w:pStyle w:val="NormalWeb"/>
        <w:rPr>
          <w:sz w:val="26"/>
          <w:szCs w:val="26"/>
        </w:rPr>
      </w:pPr>
      <w:r w:rsidRPr="000C5B1C">
        <w:rPr>
          <w:sz w:val="26"/>
          <w:szCs w:val="26"/>
        </w:rPr>
        <w:t>b/ Giải thích tại sao Đồng bằng sông Cửu Long lại có vị trí cao trong ngành sản xuất lúa ở nước ta</w:t>
      </w:r>
    </w:p>
    <w:p w:rsidR="000C5B1C" w:rsidRPr="000C5B1C" w:rsidRDefault="000C5B1C" w:rsidP="000C5B1C">
      <w:pPr>
        <w:pStyle w:val="NormalWeb"/>
        <w:rPr>
          <w:sz w:val="26"/>
          <w:szCs w:val="26"/>
        </w:rPr>
      </w:pPr>
      <w:r w:rsidRPr="000C5B1C">
        <w:rPr>
          <w:rStyle w:val="Strong"/>
          <w:i/>
          <w:iCs/>
          <w:sz w:val="26"/>
          <w:szCs w:val="26"/>
        </w:rPr>
        <w:t>Trả lời</w:t>
      </w:r>
    </w:p>
    <w:p w:rsidR="000C5B1C" w:rsidRPr="000C5B1C" w:rsidRDefault="000C5B1C" w:rsidP="000C5B1C">
      <w:pPr>
        <w:pStyle w:val="NormalWeb"/>
        <w:rPr>
          <w:sz w:val="26"/>
          <w:szCs w:val="26"/>
        </w:rPr>
      </w:pPr>
      <w:r w:rsidRPr="000C5B1C">
        <w:rPr>
          <w:sz w:val="26"/>
          <w:szCs w:val="26"/>
        </w:rPr>
        <w:t>a/ Vẽ biểu đồ và nhận xét</w:t>
      </w:r>
    </w:p>
    <w:p w:rsidR="000C5B1C" w:rsidRPr="000C5B1C" w:rsidRDefault="000C5B1C" w:rsidP="000C5B1C">
      <w:pPr>
        <w:pStyle w:val="NormalWeb"/>
        <w:rPr>
          <w:sz w:val="26"/>
          <w:szCs w:val="26"/>
        </w:rPr>
      </w:pPr>
      <w:r w:rsidRPr="000C5B1C">
        <w:rPr>
          <w:sz w:val="26"/>
          <w:szCs w:val="26"/>
        </w:rPr>
        <w:t>+ Vẽ biểu đồ:</w:t>
      </w:r>
    </w:p>
    <w:p w:rsidR="000C5B1C" w:rsidRPr="000C5B1C" w:rsidRDefault="000C5B1C" w:rsidP="000C5B1C">
      <w:pPr>
        <w:pStyle w:val="NormalWeb"/>
        <w:rPr>
          <w:sz w:val="26"/>
          <w:szCs w:val="26"/>
        </w:rPr>
      </w:pPr>
      <w:r w:rsidRPr="000C5B1C">
        <w:rPr>
          <w:sz w:val="26"/>
          <w:szCs w:val="26"/>
        </w:rPr>
        <w:t>- Xử lí số liệu:</w:t>
      </w:r>
    </w:p>
    <w:p w:rsidR="000C5B1C" w:rsidRPr="000C5B1C" w:rsidRDefault="000C5B1C" w:rsidP="000C5B1C">
      <w:pPr>
        <w:pStyle w:val="NormalWeb"/>
        <w:rPr>
          <w:sz w:val="26"/>
          <w:szCs w:val="26"/>
        </w:rPr>
      </w:pPr>
      <w:r w:rsidRPr="000C5B1C">
        <w:rPr>
          <w:sz w:val="26"/>
          <w:szCs w:val="26"/>
        </w:rPr>
        <w:t>Tỉ lệ diện tích và sản lượng lúa của Đồng bằng sông Cửu Long so cả nước (%)</w:t>
      </w:r>
    </w:p>
    <w:p w:rsidR="000C5B1C" w:rsidRPr="000C5B1C" w:rsidRDefault="000C5B1C" w:rsidP="000C5B1C">
      <w:pPr>
        <w:pStyle w:val="NormalWeb"/>
        <w:rPr>
          <w:sz w:val="26"/>
          <w:szCs w:val="26"/>
        </w:rPr>
      </w:pPr>
      <w:r w:rsidRPr="000C5B1C">
        <w:rPr>
          <w:noProof/>
          <w:sz w:val="26"/>
          <w:szCs w:val="26"/>
        </w:rPr>
        <w:drawing>
          <wp:inline distT="0" distB="0" distL="0" distR="0">
            <wp:extent cx="4933950" cy="1000125"/>
            <wp:effectExtent l="19050" t="0" r="0" b="0"/>
            <wp:docPr id="92" name="Picture 92" descr="https://hoc360.net/wp-content/uploads/2019/09/2019-09-21_14h30_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hoc360.net/wp-content/uploads/2019/09/2019-09-21_14h30_57.png"/>
                    <pic:cNvPicPr>
                      <a:picLocks noChangeAspect="1" noChangeArrowheads="1"/>
                    </pic:cNvPicPr>
                  </pic:nvPicPr>
                  <pic:blipFill>
                    <a:blip r:embed="rId9" cstate="print"/>
                    <a:srcRect/>
                    <a:stretch>
                      <a:fillRect/>
                    </a:stretch>
                  </pic:blipFill>
                  <pic:spPr bwMode="auto">
                    <a:xfrm>
                      <a:off x="0" y="0"/>
                      <a:ext cx="4933950" cy="1000125"/>
                    </a:xfrm>
                    <a:prstGeom prst="rect">
                      <a:avLst/>
                    </a:prstGeom>
                    <a:noFill/>
                    <a:ln w="9525">
                      <a:noFill/>
                      <a:miter lim="800000"/>
                      <a:headEnd/>
                      <a:tailEnd/>
                    </a:ln>
                  </pic:spPr>
                </pic:pic>
              </a:graphicData>
            </a:graphic>
          </wp:inline>
        </w:drawing>
      </w:r>
    </w:p>
    <w:p w:rsidR="000C5B1C" w:rsidRPr="000C5B1C" w:rsidRDefault="000C5B1C" w:rsidP="000C5B1C">
      <w:pPr>
        <w:pStyle w:val="NormalWeb"/>
        <w:rPr>
          <w:sz w:val="26"/>
          <w:szCs w:val="26"/>
        </w:rPr>
      </w:pPr>
      <w:r w:rsidRPr="000C5B1C">
        <w:rPr>
          <w:sz w:val="26"/>
          <w:szCs w:val="26"/>
        </w:rPr>
        <w:t>Biểu đồ diện tích, sản lượng lúa của Đồng bằng sông Cửu Long và cả nước năm 2005</w:t>
      </w:r>
    </w:p>
    <w:p w:rsidR="000C5B1C" w:rsidRPr="000C5B1C" w:rsidRDefault="000C5B1C" w:rsidP="000C5B1C">
      <w:pPr>
        <w:pStyle w:val="NormalWeb"/>
        <w:rPr>
          <w:sz w:val="26"/>
          <w:szCs w:val="26"/>
        </w:rPr>
      </w:pPr>
      <w:r w:rsidRPr="000C5B1C">
        <w:rPr>
          <w:noProof/>
          <w:sz w:val="26"/>
          <w:szCs w:val="26"/>
        </w:rPr>
        <w:lastRenderedPageBreak/>
        <w:drawing>
          <wp:inline distT="0" distB="0" distL="0" distR="0">
            <wp:extent cx="4400550" cy="1647825"/>
            <wp:effectExtent l="19050" t="0" r="0" b="0"/>
            <wp:docPr id="93" name="Picture 93" descr="https://hoc360.net/wp-content/uploads/2019/09/2019-09-21_14h31_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hoc360.net/wp-content/uploads/2019/09/2019-09-21_14h31_26.png"/>
                    <pic:cNvPicPr>
                      <a:picLocks noChangeAspect="1" noChangeArrowheads="1"/>
                    </pic:cNvPicPr>
                  </pic:nvPicPr>
                  <pic:blipFill>
                    <a:blip r:embed="rId10" cstate="print"/>
                    <a:srcRect/>
                    <a:stretch>
                      <a:fillRect/>
                    </a:stretch>
                  </pic:blipFill>
                  <pic:spPr bwMode="auto">
                    <a:xfrm>
                      <a:off x="0" y="0"/>
                      <a:ext cx="4400550" cy="1647825"/>
                    </a:xfrm>
                    <a:prstGeom prst="rect">
                      <a:avLst/>
                    </a:prstGeom>
                    <a:noFill/>
                    <a:ln w="9525">
                      <a:noFill/>
                      <a:miter lim="800000"/>
                      <a:headEnd/>
                      <a:tailEnd/>
                    </a:ln>
                  </pic:spPr>
                </pic:pic>
              </a:graphicData>
            </a:graphic>
          </wp:inline>
        </w:drawing>
      </w:r>
    </w:p>
    <w:p w:rsidR="000C5B1C" w:rsidRPr="000C5B1C" w:rsidRDefault="000C5B1C" w:rsidP="000C5B1C">
      <w:pPr>
        <w:pStyle w:val="NormalWeb"/>
        <w:rPr>
          <w:sz w:val="26"/>
          <w:szCs w:val="26"/>
        </w:rPr>
      </w:pPr>
      <w:r w:rsidRPr="000C5B1C">
        <w:rPr>
          <w:sz w:val="26"/>
          <w:szCs w:val="26"/>
        </w:rPr>
        <w:t>+ Nhận xét:</w:t>
      </w:r>
    </w:p>
    <w:p w:rsidR="000C5B1C" w:rsidRPr="000C5B1C" w:rsidRDefault="000C5B1C" w:rsidP="000C5B1C">
      <w:pPr>
        <w:pStyle w:val="NormalWeb"/>
        <w:rPr>
          <w:sz w:val="26"/>
          <w:szCs w:val="26"/>
        </w:rPr>
      </w:pPr>
      <w:r w:rsidRPr="000C5B1C">
        <w:rPr>
          <w:sz w:val="26"/>
          <w:szCs w:val="26"/>
        </w:rPr>
        <w:t>- Về diện tích lúa: Đồng bằng sông Cửu Long chiếm 52,2% diện tích lúa của cả nước</w:t>
      </w:r>
    </w:p>
    <w:p w:rsidR="000C5B1C" w:rsidRPr="000C5B1C" w:rsidRDefault="000C5B1C" w:rsidP="000C5B1C">
      <w:pPr>
        <w:pStyle w:val="NormalWeb"/>
        <w:rPr>
          <w:sz w:val="26"/>
          <w:szCs w:val="26"/>
        </w:rPr>
      </w:pPr>
      <w:r w:rsidRPr="000C5B1C">
        <w:rPr>
          <w:sz w:val="26"/>
          <w:szCs w:val="26"/>
        </w:rPr>
        <w:t>- Về sản lượng lúa: Đồng bằng sông Cửu Long chiếm hơn 53,8% sản lượng lúa của cả nước</w:t>
      </w:r>
    </w:p>
    <w:p w:rsidR="000C5B1C" w:rsidRPr="000C5B1C" w:rsidRDefault="000C5B1C" w:rsidP="000C5B1C">
      <w:pPr>
        <w:pStyle w:val="NormalWeb"/>
        <w:rPr>
          <w:sz w:val="26"/>
          <w:szCs w:val="26"/>
        </w:rPr>
      </w:pPr>
      <w:r w:rsidRPr="000C5B1C">
        <w:rPr>
          <w:sz w:val="26"/>
          <w:szCs w:val="26"/>
        </w:rPr>
        <w:t>=&gt; Cho thấy, Đồng bằng sông Cửu Long là vùng sản xuất lúa lớn nhất nước, năng suất lúa của vùng cao hơn năng suất lúa trung bình của cả nước</w:t>
      </w:r>
    </w:p>
    <w:p w:rsidR="000C5B1C" w:rsidRPr="000C5B1C" w:rsidRDefault="000C5B1C" w:rsidP="000C5B1C">
      <w:pPr>
        <w:pStyle w:val="NormalWeb"/>
        <w:rPr>
          <w:sz w:val="26"/>
          <w:szCs w:val="26"/>
        </w:rPr>
      </w:pPr>
      <w:r w:rsidRPr="000C5B1C">
        <w:rPr>
          <w:sz w:val="26"/>
          <w:szCs w:val="26"/>
        </w:rPr>
        <w:t>b/ Giải thích:</w:t>
      </w:r>
    </w:p>
    <w:p w:rsidR="000C5B1C" w:rsidRPr="000C5B1C" w:rsidRDefault="000C5B1C" w:rsidP="000C5B1C">
      <w:pPr>
        <w:pStyle w:val="NormalWeb"/>
        <w:rPr>
          <w:sz w:val="26"/>
          <w:szCs w:val="26"/>
        </w:rPr>
      </w:pPr>
      <w:r w:rsidRPr="000C5B1C">
        <w:rPr>
          <w:sz w:val="26"/>
          <w:szCs w:val="26"/>
        </w:rPr>
        <w:t>Đồng bằng sông Cửu Long là vùng sản xuất lúa lớn nhất nước do có nhiều điều kiện thuận lợi:</w:t>
      </w:r>
    </w:p>
    <w:p w:rsidR="000C5B1C" w:rsidRPr="000C5B1C" w:rsidRDefault="000C5B1C" w:rsidP="000C5B1C">
      <w:pPr>
        <w:pStyle w:val="NormalWeb"/>
        <w:rPr>
          <w:sz w:val="26"/>
          <w:szCs w:val="26"/>
        </w:rPr>
      </w:pPr>
      <w:r w:rsidRPr="000C5B1C">
        <w:rPr>
          <w:sz w:val="26"/>
          <w:szCs w:val="26"/>
        </w:rPr>
        <w:t>+ Diện tích tự nhiên gần 4 triệu ha, trong đó diện tích đất nông nghiệp khoảng 3 triệu ha, chiếm gần 1/3 diện tích đất nông nghiệp của cả nước</w:t>
      </w:r>
    </w:p>
    <w:p w:rsidR="000C5B1C" w:rsidRPr="000C5B1C" w:rsidRDefault="000C5B1C" w:rsidP="000C5B1C">
      <w:pPr>
        <w:pStyle w:val="NormalWeb"/>
        <w:rPr>
          <w:sz w:val="26"/>
          <w:szCs w:val="26"/>
        </w:rPr>
      </w:pPr>
      <w:r w:rsidRPr="000C5B1C">
        <w:rPr>
          <w:sz w:val="26"/>
          <w:szCs w:val="26"/>
        </w:rPr>
        <w:t>+ Đất nhìn chung màu mỡ, nhất là dải đất phù sa ngọt dọc theo sông Tiền và sông Hậu, thích hợp cho việc trồng lúa với quy mô lớn</w:t>
      </w:r>
    </w:p>
    <w:p w:rsidR="000C5B1C" w:rsidRPr="000C5B1C" w:rsidRDefault="000C5B1C" w:rsidP="000C5B1C">
      <w:pPr>
        <w:pStyle w:val="NormalWeb"/>
        <w:rPr>
          <w:sz w:val="26"/>
          <w:szCs w:val="26"/>
        </w:rPr>
      </w:pPr>
      <w:r w:rsidRPr="000C5B1C">
        <w:rPr>
          <w:sz w:val="26"/>
          <w:szCs w:val="26"/>
        </w:rPr>
        <w:t>+ Khí hậu nóng ẩm quanh năm, thời tiết ít biến động, nguồn nước sông ngòi tương đối dồi dào, thuận lợi cho việc thâm canh tăng vụ lúa</w:t>
      </w:r>
    </w:p>
    <w:p w:rsidR="000C5B1C" w:rsidRPr="000C5B1C" w:rsidRDefault="000C5B1C" w:rsidP="000C5B1C">
      <w:pPr>
        <w:pStyle w:val="NormalWeb"/>
        <w:rPr>
          <w:sz w:val="26"/>
          <w:szCs w:val="26"/>
        </w:rPr>
      </w:pPr>
      <w:r w:rsidRPr="000C5B1C">
        <w:rPr>
          <w:sz w:val="26"/>
          <w:szCs w:val="26"/>
        </w:rPr>
        <w:t>+ Nguồn lao động đông, có truyền thống, nhạy bén trong việc tiếp thu kĩ thuật và công nghệ mới về trồng lúa</w:t>
      </w:r>
    </w:p>
    <w:p w:rsidR="000C5B1C" w:rsidRPr="000C5B1C" w:rsidRDefault="000C5B1C" w:rsidP="000C5B1C">
      <w:pPr>
        <w:pStyle w:val="NormalWeb"/>
        <w:rPr>
          <w:sz w:val="26"/>
          <w:szCs w:val="26"/>
        </w:rPr>
      </w:pPr>
      <w:r w:rsidRPr="000C5B1C">
        <w:rPr>
          <w:sz w:val="26"/>
          <w:szCs w:val="26"/>
        </w:rPr>
        <w:t>+ Được Nhà nước chú trọng đầu tư cơ sở vật chất kĩ thuật (thủy lợi, trạm, trại giống ...)</w:t>
      </w:r>
    </w:p>
    <w:p w:rsidR="000C5B1C" w:rsidRPr="000C5B1C" w:rsidRDefault="000C5B1C" w:rsidP="000C5B1C">
      <w:pPr>
        <w:pStyle w:val="NormalWeb"/>
        <w:rPr>
          <w:sz w:val="26"/>
          <w:szCs w:val="26"/>
        </w:rPr>
      </w:pPr>
      <w:r w:rsidRPr="000C5B1C">
        <w:rPr>
          <w:sz w:val="26"/>
          <w:szCs w:val="26"/>
        </w:rPr>
        <w:t>+ Nhu cầu lớn của thị trường trong nước và xuất khẩu</w:t>
      </w:r>
    </w:p>
    <w:p w:rsidR="000C5B1C" w:rsidRPr="000C5B1C" w:rsidRDefault="000C5B1C" w:rsidP="000C5B1C">
      <w:pPr>
        <w:pStyle w:val="NormalWeb"/>
        <w:rPr>
          <w:sz w:val="26"/>
          <w:szCs w:val="26"/>
        </w:rPr>
      </w:pPr>
      <w:r w:rsidRPr="000C5B1C">
        <w:rPr>
          <w:rStyle w:val="Strong"/>
          <w:sz w:val="26"/>
          <w:szCs w:val="26"/>
        </w:rPr>
        <w:t>Câu 2</w:t>
      </w:r>
    </w:p>
    <w:p w:rsidR="000C5B1C" w:rsidRPr="000C5B1C" w:rsidRDefault="000C5B1C" w:rsidP="000C5B1C">
      <w:pPr>
        <w:pStyle w:val="NormalWeb"/>
        <w:rPr>
          <w:sz w:val="26"/>
          <w:szCs w:val="26"/>
        </w:rPr>
      </w:pPr>
      <w:r w:rsidRPr="000C5B1C">
        <w:rPr>
          <w:sz w:val="26"/>
          <w:szCs w:val="26"/>
        </w:rPr>
        <w:t>Dựa vào bảng số liệu dưới đây</w:t>
      </w:r>
    </w:p>
    <w:p w:rsidR="000C5B1C" w:rsidRPr="000C5B1C" w:rsidRDefault="000C5B1C" w:rsidP="000C5B1C">
      <w:pPr>
        <w:pStyle w:val="NormalWeb"/>
        <w:rPr>
          <w:sz w:val="26"/>
          <w:szCs w:val="26"/>
        </w:rPr>
      </w:pPr>
      <w:r w:rsidRPr="000C5B1C">
        <w:rPr>
          <w:sz w:val="26"/>
          <w:szCs w:val="26"/>
        </w:rPr>
        <w:t>Sản lượng thủy sản của Đồng bằng sông Cửu Long và cả nước (Đơn vị: nghìn tấn)</w:t>
      </w:r>
    </w:p>
    <w:p w:rsidR="000C5B1C" w:rsidRPr="000C5B1C" w:rsidRDefault="000C5B1C" w:rsidP="000C5B1C">
      <w:pPr>
        <w:pStyle w:val="NormalWeb"/>
        <w:rPr>
          <w:sz w:val="26"/>
          <w:szCs w:val="26"/>
        </w:rPr>
      </w:pPr>
      <w:r w:rsidRPr="000C5B1C">
        <w:rPr>
          <w:noProof/>
          <w:sz w:val="26"/>
          <w:szCs w:val="26"/>
        </w:rPr>
        <w:lastRenderedPageBreak/>
        <w:drawing>
          <wp:inline distT="0" distB="0" distL="0" distR="0">
            <wp:extent cx="4638675" cy="1200150"/>
            <wp:effectExtent l="19050" t="0" r="9525" b="0"/>
            <wp:docPr id="94" name="Picture 94" descr="https://hoc360.net/wp-content/uploads/2019/09/2019-09-21_14h33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hoc360.net/wp-content/uploads/2019/09/2019-09-21_14h33_04.png"/>
                    <pic:cNvPicPr>
                      <a:picLocks noChangeAspect="1" noChangeArrowheads="1"/>
                    </pic:cNvPicPr>
                  </pic:nvPicPr>
                  <pic:blipFill>
                    <a:blip r:embed="rId11" cstate="print"/>
                    <a:srcRect/>
                    <a:stretch>
                      <a:fillRect/>
                    </a:stretch>
                  </pic:blipFill>
                  <pic:spPr bwMode="auto">
                    <a:xfrm>
                      <a:off x="0" y="0"/>
                      <a:ext cx="4638675" cy="1200150"/>
                    </a:xfrm>
                    <a:prstGeom prst="rect">
                      <a:avLst/>
                    </a:prstGeom>
                    <a:noFill/>
                    <a:ln w="9525">
                      <a:noFill/>
                      <a:miter lim="800000"/>
                      <a:headEnd/>
                      <a:tailEnd/>
                    </a:ln>
                  </pic:spPr>
                </pic:pic>
              </a:graphicData>
            </a:graphic>
          </wp:inline>
        </w:drawing>
      </w:r>
    </w:p>
    <w:p w:rsidR="000C5B1C" w:rsidRPr="000C5B1C" w:rsidRDefault="000C5B1C" w:rsidP="000C5B1C">
      <w:pPr>
        <w:pStyle w:val="NormalWeb"/>
        <w:rPr>
          <w:sz w:val="26"/>
          <w:szCs w:val="26"/>
        </w:rPr>
      </w:pPr>
      <w:r w:rsidRPr="000C5B1C">
        <w:rPr>
          <w:sz w:val="26"/>
          <w:szCs w:val="26"/>
        </w:rPr>
        <w:t>a/ Tính tỉ trọng sản lượng thủy sản của Đồng bằng sông Cửu Long so cả nước và nêu nhận xét</w:t>
      </w:r>
    </w:p>
    <w:p w:rsidR="000C5B1C" w:rsidRPr="000C5B1C" w:rsidRDefault="000C5B1C" w:rsidP="000C5B1C">
      <w:pPr>
        <w:pStyle w:val="NormalWeb"/>
        <w:rPr>
          <w:sz w:val="26"/>
          <w:szCs w:val="26"/>
        </w:rPr>
      </w:pPr>
      <w:r w:rsidRPr="000C5B1C">
        <w:rPr>
          <w:sz w:val="26"/>
          <w:szCs w:val="26"/>
        </w:rPr>
        <w:t>b/ Tại sao Đồng bằng sông Cửu Long có thế mạnh phát triển nghề nuôi trồng và đánh bắt thủy sản?</w:t>
      </w:r>
    </w:p>
    <w:p w:rsidR="000C5B1C" w:rsidRPr="000C5B1C" w:rsidRDefault="000C5B1C" w:rsidP="000C5B1C">
      <w:pPr>
        <w:pStyle w:val="NormalWeb"/>
        <w:rPr>
          <w:sz w:val="26"/>
          <w:szCs w:val="26"/>
        </w:rPr>
      </w:pPr>
      <w:r w:rsidRPr="000C5B1C">
        <w:rPr>
          <w:rStyle w:val="Strong"/>
          <w:i/>
          <w:iCs/>
          <w:sz w:val="26"/>
          <w:szCs w:val="26"/>
        </w:rPr>
        <w:t>Trả lời</w:t>
      </w:r>
    </w:p>
    <w:p w:rsidR="000C5B1C" w:rsidRPr="000C5B1C" w:rsidRDefault="000C5B1C" w:rsidP="000C5B1C">
      <w:pPr>
        <w:pStyle w:val="NormalWeb"/>
        <w:rPr>
          <w:sz w:val="26"/>
          <w:szCs w:val="26"/>
        </w:rPr>
      </w:pPr>
      <w:r w:rsidRPr="000C5B1C">
        <w:rPr>
          <w:sz w:val="26"/>
          <w:szCs w:val="26"/>
        </w:rPr>
        <w:t>a/ Tính tỉ trọng và nêu nhận xét</w:t>
      </w:r>
    </w:p>
    <w:p w:rsidR="000C5B1C" w:rsidRPr="000C5B1C" w:rsidRDefault="000C5B1C" w:rsidP="000C5B1C">
      <w:pPr>
        <w:pStyle w:val="NormalWeb"/>
        <w:rPr>
          <w:sz w:val="26"/>
          <w:szCs w:val="26"/>
        </w:rPr>
      </w:pPr>
      <w:r w:rsidRPr="000C5B1C">
        <w:rPr>
          <w:sz w:val="26"/>
          <w:szCs w:val="26"/>
        </w:rPr>
        <w:t>+ Tỉ trọng sản lượng thủy sản của Đồng bằng sông Cửu Long so cả nước (%)</w:t>
      </w:r>
    </w:p>
    <w:p w:rsidR="000C5B1C" w:rsidRPr="000C5B1C" w:rsidRDefault="000C5B1C" w:rsidP="000C5B1C">
      <w:pPr>
        <w:pStyle w:val="NormalWeb"/>
        <w:rPr>
          <w:sz w:val="26"/>
          <w:szCs w:val="26"/>
        </w:rPr>
      </w:pPr>
      <w:r w:rsidRPr="000C5B1C">
        <w:rPr>
          <w:noProof/>
          <w:sz w:val="26"/>
          <w:szCs w:val="26"/>
        </w:rPr>
        <w:drawing>
          <wp:inline distT="0" distB="0" distL="0" distR="0">
            <wp:extent cx="4743450" cy="1009650"/>
            <wp:effectExtent l="19050" t="0" r="0" b="0"/>
            <wp:docPr id="95" name="Picture 95" descr="https://hoc360.net/wp-content/uploads/2019/09/2019-09-21_14h33_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hoc360.net/wp-content/uploads/2019/09/2019-09-21_14h33_59.png"/>
                    <pic:cNvPicPr>
                      <a:picLocks noChangeAspect="1" noChangeArrowheads="1"/>
                    </pic:cNvPicPr>
                  </pic:nvPicPr>
                  <pic:blipFill>
                    <a:blip r:embed="rId12" cstate="print"/>
                    <a:srcRect/>
                    <a:stretch>
                      <a:fillRect/>
                    </a:stretch>
                  </pic:blipFill>
                  <pic:spPr bwMode="auto">
                    <a:xfrm>
                      <a:off x="0" y="0"/>
                      <a:ext cx="4743450" cy="1009650"/>
                    </a:xfrm>
                    <a:prstGeom prst="rect">
                      <a:avLst/>
                    </a:prstGeom>
                    <a:noFill/>
                    <a:ln w="9525">
                      <a:noFill/>
                      <a:miter lim="800000"/>
                      <a:headEnd/>
                      <a:tailEnd/>
                    </a:ln>
                  </pic:spPr>
                </pic:pic>
              </a:graphicData>
            </a:graphic>
          </wp:inline>
        </w:drawing>
      </w:r>
    </w:p>
    <w:p w:rsidR="000C5B1C" w:rsidRPr="000C5B1C" w:rsidRDefault="000C5B1C" w:rsidP="000C5B1C">
      <w:pPr>
        <w:pStyle w:val="NormalWeb"/>
        <w:rPr>
          <w:sz w:val="26"/>
          <w:szCs w:val="26"/>
        </w:rPr>
      </w:pPr>
      <w:r w:rsidRPr="000C5B1C">
        <w:rPr>
          <w:sz w:val="26"/>
          <w:szCs w:val="26"/>
        </w:rPr>
        <w:t>+ Nhận xét:</w:t>
      </w:r>
    </w:p>
    <w:p w:rsidR="000C5B1C" w:rsidRPr="000C5B1C" w:rsidRDefault="000C5B1C" w:rsidP="000C5B1C">
      <w:pPr>
        <w:pStyle w:val="NormalWeb"/>
        <w:rPr>
          <w:sz w:val="26"/>
          <w:szCs w:val="26"/>
        </w:rPr>
      </w:pPr>
      <w:r w:rsidRPr="000C5B1C">
        <w:rPr>
          <w:sz w:val="26"/>
          <w:szCs w:val="26"/>
        </w:rPr>
        <w:t>- Đồng bằng sông Cửu Long chiếm hơn 1/2 sản lượng thủy sản của cả nước -&gt; Đồng bằng sông Cửu long là vùng sản xuất thủy sản lớn nhất nước</w:t>
      </w:r>
    </w:p>
    <w:p w:rsidR="000C5B1C" w:rsidRPr="000C5B1C" w:rsidRDefault="000C5B1C" w:rsidP="000C5B1C">
      <w:pPr>
        <w:pStyle w:val="NormalWeb"/>
        <w:rPr>
          <w:sz w:val="26"/>
          <w:szCs w:val="26"/>
        </w:rPr>
      </w:pPr>
      <w:r w:rsidRPr="000C5B1C">
        <w:rPr>
          <w:sz w:val="26"/>
          <w:szCs w:val="26"/>
        </w:rPr>
        <w:t>- Tỉ trọng sản lượng thủy sản của Đồng bằng sông Cửu Long trong cả nước tăng từ 51,70% lên 53,26% -&gt; sản xuất thủy sản của Đồng bằng sông Cửu Long phất triển mạnh hơn các vùng khác</w:t>
      </w:r>
    </w:p>
    <w:p w:rsidR="000C5B1C" w:rsidRPr="000C5B1C" w:rsidRDefault="000C5B1C" w:rsidP="000C5B1C">
      <w:pPr>
        <w:pStyle w:val="NormalWeb"/>
        <w:rPr>
          <w:sz w:val="26"/>
          <w:szCs w:val="26"/>
        </w:rPr>
      </w:pPr>
      <w:r w:rsidRPr="000C5B1C">
        <w:rPr>
          <w:sz w:val="26"/>
          <w:szCs w:val="26"/>
        </w:rPr>
        <w:t>b/ Đồng bằng sông Cửu Long có thế mạnh phát triển nghề nuôi trồng và đánh bắt thủy sản do:</w:t>
      </w:r>
    </w:p>
    <w:p w:rsidR="000C5B1C" w:rsidRPr="000C5B1C" w:rsidRDefault="000C5B1C" w:rsidP="000C5B1C">
      <w:pPr>
        <w:pStyle w:val="NormalWeb"/>
        <w:rPr>
          <w:sz w:val="26"/>
          <w:szCs w:val="26"/>
        </w:rPr>
      </w:pPr>
      <w:r w:rsidRPr="000C5B1C">
        <w:rPr>
          <w:sz w:val="26"/>
          <w:szCs w:val="26"/>
        </w:rPr>
        <w:t>+ Giáp các vùng biển rộng có nguồn lợi hải sản phong phú</w:t>
      </w:r>
    </w:p>
    <w:p w:rsidR="000C5B1C" w:rsidRPr="000C5B1C" w:rsidRDefault="000C5B1C" w:rsidP="000C5B1C">
      <w:pPr>
        <w:pStyle w:val="NormalWeb"/>
        <w:rPr>
          <w:sz w:val="26"/>
          <w:szCs w:val="26"/>
        </w:rPr>
      </w:pPr>
      <w:r w:rsidRPr="000C5B1C">
        <w:rPr>
          <w:sz w:val="26"/>
          <w:szCs w:val="26"/>
        </w:rPr>
        <w:t>+ Bờ biển dài (hơn 700 km) có nhiều cửa sông, bãi triều, rừng ngập mặn thích hợp cho việc nuôi trồng thủy sản nước lợ, nước mặn. Nội địa có nhiều mặt nước của sông rạch, ao, hồ thích hợp để nuôi thủy sản nước ngọt</w:t>
      </w:r>
    </w:p>
    <w:p w:rsidR="000C5B1C" w:rsidRPr="000C5B1C" w:rsidRDefault="000C5B1C" w:rsidP="000C5B1C">
      <w:pPr>
        <w:pStyle w:val="NormalWeb"/>
        <w:rPr>
          <w:sz w:val="26"/>
          <w:szCs w:val="26"/>
        </w:rPr>
      </w:pPr>
      <w:r w:rsidRPr="000C5B1C">
        <w:rPr>
          <w:sz w:val="26"/>
          <w:szCs w:val="26"/>
        </w:rPr>
        <w:t>+ Khí hậu cận xích đạo, thời tiết ít biến động thuận lợi để nuôi trồng, đánh bắt quanh năm</w:t>
      </w:r>
    </w:p>
    <w:p w:rsidR="000C5B1C" w:rsidRPr="000C5B1C" w:rsidRDefault="000C5B1C" w:rsidP="000C5B1C">
      <w:pPr>
        <w:pStyle w:val="NormalWeb"/>
        <w:rPr>
          <w:sz w:val="26"/>
          <w:szCs w:val="26"/>
        </w:rPr>
      </w:pPr>
      <w:r w:rsidRPr="000C5B1C">
        <w:rPr>
          <w:sz w:val="26"/>
          <w:szCs w:val="26"/>
        </w:rPr>
        <w:t>+ Lũ hàng năm ở sông Mê Công đem lại nguồn lợi thủy sản nước ngọt to lớn</w:t>
      </w:r>
    </w:p>
    <w:p w:rsidR="000C5B1C" w:rsidRPr="000C5B1C" w:rsidRDefault="000C5B1C" w:rsidP="000C5B1C">
      <w:pPr>
        <w:pStyle w:val="NormalWeb"/>
        <w:rPr>
          <w:sz w:val="26"/>
          <w:szCs w:val="26"/>
        </w:rPr>
      </w:pPr>
      <w:r w:rsidRPr="000C5B1C">
        <w:rPr>
          <w:sz w:val="26"/>
          <w:szCs w:val="26"/>
        </w:rPr>
        <w:t>+ Nguồn gien thủy sản tự nhiên phong phú, đa dạng: tôm, cá, cua biển, nghêu, sò huyết ....</w:t>
      </w:r>
    </w:p>
    <w:p w:rsidR="000C5B1C" w:rsidRPr="000C5B1C" w:rsidRDefault="000C5B1C" w:rsidP="000C5B1C">
      <w:pPr>
        <w:pStyle w:val="NormalWeb"/>
        <w:rPr>
          <w:sz w:val="26"/>
          <w:szCs w:val="26"/>
        </w:rPr>
      </w:pPr>
      <w:r w:rsidRPr="000C5B1C">
        <w:rPr>
          <w:sz w:val="26"/>
          <w:szCs w:val="26"/>
        </w:rPr>
        <w:lastRenderedPageBreak/>
        <w:t>+ Nguồn thức ăn khá dồi dào của trồng trọt, chăn nuôi</w:t>
      </w:r>
    </w:p>
    <w:p w:rsidR="000C5B1C" w:rsidRPr="000C5B1C" w:rsidRDefault="000C5B1C" w:rsidP="000C5B1C">
      <w:pPr>
        <w:pStyle w:val="NormalWeb"/>
        <w:rPr>
          <w:sz w:val="26"/>
          <w:szCs w:val="26"/>
        </w:rPr>
      </w:pPr>
      <w:r w:rsidRPr="000C5B1C">
        <w:rPr>
          <w:sz w:val="26"/>
          <w:szCs w:val="26"/>
        </w:rPr>
        <w:t>+ Nguồn lao động đông và năng động, dân cư có truyền thống, nhiều kinh nghiệm nuôi trồng, đánh bắt, chế biến thủy sản</w:t>
      </w:r>
    </w:p>
    <w:p w:rsidR="000C5B1C" w:rsidRPr="000C5B1C" w:rsidRDefault="000C5B1C" w:rsidP="000C5B1C">
      <w:pPr>
        <w:pStyle w:val="NormalWeb"/>
        <w:rPr>
          <w:sz w:val="26"/>
          <w:szCs w:val="26"/>
        </w:rPr>
      </w:pPr>
      <w:r w:rsidRPr="000C5B1C">
        <w:rPr>
          <w:rStyle w:val="Strong"/>
          <w:sz w:val="26"/>
          <w:szCs w:val="26"/>
        </w:rPr>
        <w:t>Câu 3</w:t>
      </w:r>
    </w:p>
    <w:p w:rsidR="000C5B1C" w:rsidRPr="000C5B1C" w:rsidRDefault="000C5B1C" w:rsidP="000C5B1C">
      <w:pPr>
        <w:pStyle w:val="NormalWeb"/>
        <w:rPr>
          <w:sz w:val="26"/>
          <w:szCs w:val="26"/>
        </w:rPr>
      </w:pPr>
      <w:r w:rsidRPr="000C5B1C">
        <w:rPr>
          <w:sz w:val="26"/>
          <w:szCs w:val="26"/>
        </w:rPr>
        <w:t>Vì sao nghề rừng chiếm vị trí quan trọng ở Đồng bằng sông Cửu Long?</w:t>
      </w:r>
    </w:p>
    <w:p w:rsidR="000C5B1C" w:rsidRPr="000C5B1C" w:rsidRDefault="000C5B1C" w:rsidP="000C5B1C">
      <w:pPr>
        <w:pStyle w:val="NormalWeb"/>
        <w:rPr>
          <w:sz w:val="26"/>
          <w:szCs w:val="26"/>
        </w:rPr>
      </w:pPr>
      <w:r w:rsidRPr="000C5B1C">
        <w:rPr>
          <w:rStyle w:val="Strong"/>
          <w:i/>
          <w:iCs/>
          <w:sz w:val="26"/>
          <w:szCs w:val="26"/>
        </w:rPr>
        <w:t>Trả lời</w:t>
      </w:r>
    </w:p>
    <w:p w:rsidR="000C5B1C" w:rsidRPr="000C5B1C" w:rsidRDefault="000C5B1C" w:rsidP="000C5B1C">
      <w:pPr>
        <w:pStyle w:val="NormalWeb"/>
        <w:rPr>
          <w:sz w:val="26"/>
          <w:szCs w:val="26"/>
        </w:rPr>
      </w:pPr>
      <w:r w:rsidRPr="000C5B1C">
        <w:rPr>
          <w:sz w:val="26"/>
          <w:szCs w:val="26"/>
        </w:rPr>
        <w:t>Nghề rừng chiếm vị trí quan trọng ở Đồng bằng sông Cửu Long vì rừng có ý nghĩa to lớn:</w:t>
      </w:r>
    </w:p>
    <w:p w:rsidR="000C5B1C" w:rsidRPr="000C5B1C" w:rsidRDefault="000C5B1C" w:rsidP="000C5B1C">
      <w:pPr>
        <w:pStyle w:val="NormalWeb"/>
        <w:rPr>
          <w:sz w:val="26"/>
          <w:szCs w:val="26"/>
        </w:rPr>
      </w:pPr>
      <w:r w:rsidRPr="000C5B1C">
        <w:rPr>
          <w:sz w:val="26"/>
          <w:szCs w:val="26"/>
        </w:rPr>
        <w:t>+ Về môi sinh:</w:t>
      </w:r>
    </w:p>
    <w:p w:rsidR="000C5B1C" w:rsidRPr="000C5B1C" w:rsidRDefault="000C5B1C" w:rsidP="003E5869">
      <w:pPr>
        <w:numPr>
          <w:ilvl w:val="0"/>
          <w:numId w:val="8"/>
        </w:numPr>
        <w:spacing w:before="100" w:beforeAutospacing="1" w:after="100" w:afterAutospacing="1" w:line="240" w:lineRule="auto"/>
        <w:rPr>
          <w:sz w:val="26"/>
          <w:szCs w:val="26"/>
        </w:rPr>
      </w:pPr>
      <w:r w:rsidRPr="000C5B1C">
        <w:rPr>
          <w:sz w:val="26"/>
          <w:szCs w:val="26"/>
        </w:rPr>
        <w:t>Rừng ngập mặn ven biển có vai trò chắn sóng, chắn gió, giữ đất. Rừng tràm hạn chế sự bốc phèn trong mùa khô</w:t>
      </w:r>
    </w:p>
    <w:p w:rsidR="000C5B1C" w:rsidRPr="000C5B1C" w:rsidRDefault="000C5B1C" w:rsidP="003E5869">
      <w:pPr>
        <w:numPr>
          <w:ilvl w:val="0"/>
          <w:numId w:val="8"/>
        </w:numPr>
        <w:spacing w:before="100" w:beforeAutospacing="1" w:after="100" w:afterAutospacing="1" w:line="240" w:lineRule="auto"/>
        <w:rPr>
          <w:sz w:val="26"/>
          <w:szCs w:val="26"/>
        </w:rPr>
      </w:pPr>
      <w:r w:rsidRPr="000C5B1C">
        <w:rPr>
          <w:sz w:val="26"/>
          <w:szCs w:val="26"/>
        </w:rPr>
        <w:t>Duy trì và bảo vệ tính đa dạng sinh vật, đặc biệt là các nguồn gien quý hiếm (thủy sản, chim, các loài lưỡng cư ...)</w:t>
      </w:r>
    </w:p>
    <w:p w:rsidR="000C5B1C" w:rsidRPr="000C5B1C" w:rsidRDefault="000C5B1C" w:rsidP="000C5B1C">
      <w:pPr>
        <w:pStyle w:val="NormalWeb"/>
        <w:rPr>
          <w:sz w:val="26"/>
          <w:szCs w:val="26"/>
        </w:rPr>
      </w:pPr>
      <w:r w:rsidRPr="000C5B1C">
        <w:rPr>
          <w:sz w:val="26"/>
          <w:szCs w:val="26"/>
        </w:rPr>
        <w:t>+ Về kinh tế - xã hội</w:t>
      </w:r>
    </w:p>
    <w:p w:rsidR="000C5B1C" w:rsidRPr="000C5B1C" w:rsidRDefault="000C5B1C" w:rsidP="003E5869">
      <w:pPr>
        <w:numPr>
          <w:ilvl w:val="0"/>
          <w:numId w:val="9"/>
        </w:numPr>
        <w:spacing w:before="100" w:beforeAutospacing="1" w:after="100" w:afterAutospacing="1" w:line="240" w:lineRule="auto"/>
        <w:rPr>
          <w:sz w:val="26"/>
          <w:szCs w:val="26"/>
        </w:rPr>
      </w:pPr>
      <w:r w:rsidRPr="000C5B1C">
        <w:rPr>
          <w:sz w:val="26"/>
          <w:szCs w:val="26"/>
        </w:rPr>
        <w:t>Cung cấp củi đốt, vật liệu xây dựng và nhiều sản phẩm khác như mật ong, tinh dầu tràm ... cho đời sông dân cư</w:t>
      </w:r>
    </w:p>
    <w:p w:rsidR="000C5B1C" w:rsidRPr="000C5B1C" w:rsidRDefault="000C5B1C" w:rsidP="003E5869">
      <w:pPr>
        <w:numPr>
          <w:ilvl w:val="0"/>
          <w:numId w:val="9"/>
        </w:numPr>
        <w:spacing w:before="100" w:beforeAutospacing="1" w:after="100" w:afterAutospacing="1" w:line="240" w:lineRule="auto"/>
        <w:rPr>
          <w:sz w:val="26"/>
          <w:szCs w:val="26"/>
        </w:rPr>
      </w:pPr>
      <w:r w:rsidRPr="000C5B1C">
        <w:rPr>
          <w:sz w:val="26"/>
          <w:szCs w:val="26"/>
        </w:rPr>
        <w:t>Phát triển du lịch sinh thái</w:t>
      </w:r>
    </w:p>
    <w:p w:rsidR="000C5B1C" w:rsidRPr="000C5B1C" w:rsidRDefault="000C5B1C" w:rsidP="003E5869">
      <w:pPr>
        <w:numPr>
          <w:ilvl w:val="0"/>
          <w:numId w:val="9"/>
        </w:numPr>
        <w:spacing w:before="100" w:beforeAutospacing="1" w:after="100" w:afterAutospacing="1" w:line="240" w:lineRule="auto"/>
        <w:rPr>
          <w:sz w:val="26"/>
          <w:szCs w:val="26"/>
        </w:rPr>
      </w:pPr>
      <w:r w:rsidRPr="000C5B1C">
        <w:rPr>
          <w:sz w:val="26"/>
          <w:szCs w:val="26"/>
        </w:rPr>
        <w:t>Giải quyết việc làm cho một bộ phận dân cư của đồng bằng</w:t>
      </w:r>
    </w:p>
    <w:p w:rsidR="000C5B1C" w:rsidRPr="000C5B1C" w:rsidRDefault="000C5B1C" w:rsidP="000C5B1C">
      <w:pPr>
        <w:pStyle w:val="NormalWeb"/>
        <w:rPr>
          <w:sz w:val="26"/>
          <w:szCs w:val="26"/>
        </w:rPr>
      </w:pPr>
      <w:r w:rsidRPr="000C5B1C">
        <w:rPr>
          <w:rStyle w:val="Strong"/>
          <w:sz w:val="26"/>
          <w:szCs w:val="26"/>
        </w:rPr>
        <w:t>Câu 4</w:t>
      </w:r>
    </w:p>
    <w:p w:rsidR="000C5B1C" w:rsidRPr="000C5B1C" w:rsidRDefault="000C5B1C" w:rsidP="000C5B1C">
      <w:pPr>
        <w:pStyle w:val="NormalWeb"/>
        <w:rPr>
          <w:sz w:val="26"/>
          <w:szCs w:val="26"/>
        </w:rPr>
      </w:pPr>
      <w:r w:rsidRPr="000C5B1C">
        <w:rPr>
          <w:sz w:val="26"/>
          <w:szCs w:val="26"/>
        </w:rPr>
        <w:t>a/ Vì sao ngành chế biến lương thực, thực phẩm chiếm tỉ trọng lớn nhất trong cơ cấu công nghiệp của Đồng bằng sông Cửu Long?</w:t>
      </w:r>
    </w:p>
    <w:p w:rsidR="000C5B1C" w:rsidRPr="000C5B1C" w:rsidRDefault="000C5B1C" w:rsidP="000C5B1C">
      <w:pPr>
        <w:pStyle w:val="NormalWeb"/>
        <w:rPr>
          <w:sz w:val="26"/>
          <w:szCs w:val="26"/>
        </w:rPr>
      </w:pPr>
      <w:r w:rsidRPr="000C5B1C">
        <w:rPr>
          <w:sz w:val="26"/>
          <w:szCs w:val="26"/>
        </w:rPr>
        <w:t>b/ Phát triển mạnh công nghiệp chế biến lương thực, thực phẩm có ý nghĩa như thế nào đối với sản xuất nông nghiệp ở Đồng bằng sông Cửu Long?</w:t>
      </w:r>
    </w:p>
    <w:p w:rsidR="000C5B1C" w:rsidRPr="000C5B1C" w:rsidRDefault="000C5B1C" w:rsidP="000C5B1C">
      <w:pPr>
        <w:pStyle w:val="NormalWeb"/>
        <w:rPr>
          <w:sz w:val="26"/>
          <w:szCs w:val="26"/>
        </w:rPr>
      </w:pPr>
      <w:r w:rsidRPr="000C5B1C">
        <w:rPr>
          <w:rStyle w:val="Strong"/>
          <w:i/>
          <w:iCs/>
          <w:sz w:val="26"/>
          <w:szCs w:val="26"/>
        </w:rPr>
        <w:t>Trả lời</w:t>
      </w:r>
    </w:p>
    <w:p w:rsidR="000C5B1C" w:rsidRPr="000C5B1C" w:rsidRDefault="000C5B1C" w:rsidP="000C5B1C">
      <w:pPr>
        <w:pStyle w:val="NormalWeb"/>
        <w:rPr>
          <w:sz w:val="26"/>
          <w:szCs w:val="26"/>
        </w:rPr>
      </w:pPr>
      <w:r w:rsidRPr="000C5B1C">
        <w:rPr>
          <w:sz w:val="26"/>
          <w:szCs w:val="26"/>
        </w:rPr>
        <w:t>a/ Ngành chế biến lương thực, thực phẩm chiếm tỉ trọng lớn nhất trong cơ cấu công nghiệp của Đồng bằng sông Cửu Long vì:</w:t>
      </w:r>
    </w:p>
    <w:p w:rsidR="000C5B1C" w:rsidRPr="000C5B1C" w:rsidRDefault="000C5B1C" w:rsidP="003E5869">
      <w:pPr>
        <w:numPr>
          <w:ilvl w:val="0"/>
          <w:numId w:val="10"/>
        </w:numPr>
        <w:spacing w:before="100" w:beforeAutospacing="1" w:after="100" w:afterAutospacing="1" w:line="240" w:lineRule="auto"/>
        <w:rPr>
          <w:sz w:val="26"/>
          <w:szCs w:val="26"/>
        </w:rPr>
      </w:pPr>
      <w:r w:rsidRPr="000C5B1C">
        <w:rPr>
          <w:sz w:val="26"/>
          <w:szCs w:val="26"/>
        </w:rPr>
        <w:t>Có nguồn nguyên liệu phong phú từ sản xuất nông nghiệp và nghề cá (lúa gạo, dừa, mía, cây ăn quả, thủy sản ....)</w:t>
      </w:r>
    </w:p>
    <w:p w:rsidR="000C5B1C" w:rsidRPr="000C5B1C" w:rsidRDefault="000C5B1C" w:rsidP="003E5869">
      <w:pPr>
        <w:numPr>
          <w:ilvl w:val="0"/>
          <w:numId w:val="10"/>
        </w:numPr>
        <w:spacing w:before="100" w:beforeAutospacing="1" w:after="100" w:afterAutospacing="1" w:line="240" w:lineRule="auto"/>
        <w:rPr>
          <w:sz w:val="26"/>
          <w:szCs w:val="26"/>
        </w:rPr>
      </w:pPr>
      <w:r w:rsidRPr="000C5B1C">
        <w:rPr>
          <w:sz w:val="26"/>
          <w:szCs w:val="26"/>
        </w:rPr>
        <w:t>Là vùng xuất khẩu nông sản hàng đầu của nước ta (gạo, thủy sản đông lạnh, hoa quả ...)</w:t>
      </w:r>
    </w:p>
    <w:p w:rsidR="000C5B1C" w:rsidRPr="000C5B1C" w:rsidRDefault="000C5B1C" w:rsidP="000C5B1C">
      <w:pPr>
        <w:pStyle w:val="NormalWeb"/>
        <w:rPr>
          <w:sz w:val="26"/>
          <w:szCs w:val="26"/>
        </w:rPr>
      </w:pPr>
      <w:r w:rsidRPr="000C5B1C">
        <w:rPr>
          <w:sz w:val="26"/>
          <w:szCs w:val="26"/>
        </w:rPr>
        <w:t>b/ Ý nghĩa của việc phát triển mạnh công nghiệp chế biến lương thực, thực phẩm đối với sản xuất nông nghiệp ở Đồng bằng sông Cửu Long:</w:t>
      </w:r>
    </w:p>
    <w:p w:rsidR="000C5B1C" w:rsidRPr="000C5B1C" w:rsidRDefault="000C5B1C" w:rsidP="003E5869">
      <w:pPr>
        <w:numPr>
          <w:ilvl w:val="0"/>
          <w:numId w:val="11"/>
        </w:numPr>
        <w:spacing w:before="100" w:beforeAutospacing="1" w:after="100" w:afterAutospacing="1" w:line="240" w:lineRule="auto"/>
        <w:rPr>
          <w:sz w:val="26"/>
          <w:szCs w:val="26"/>
        </w:rPr>
      </w:pPr>
      <w:r w:rsidRPr="000C5B1C">
        <w:rPr>
          <w:sz w:val="26"/>
          <w:szCs w:val="26"/>
        </w:rPr>
        <w:t>Nâng cao giá trị và sức cạnh tranh của nông sản, tăng khả năng xuất khẩu</w:t>
      </w:r>
    </w:p>
    <w:p w:rsidR="000C5B1C" w:rsidRPr="000C5B1C" w:rsidRDefault="000C5B1C" w:rsidP="003E5869">
      <w:pPr>
        <w:numPr>
          <w:ilvl w:val="0"/>
          <w:numId w:val="11"/>
        </w:numPr>
        <w:spacing w:before="100" w:beforeAutospacing="1" w:after="100" w:afterAutospacing="1" w:line="240" w:lineRule="auto"/>
        <w:rPr>
          <w:sz w:val="26"/>
          <w:szCs w:val="26"/>
        </w:rPr>
      </w:pPr>
      <w:r w:rsidRPr="000C5B1C">
        <w:rPr>
          <w:sz w:val="26"/>
          <w:szCs w:val="26"/>
        </w:rPr>
        <w:lastRenderedPageBreak/>
        <w:t>Giải quyết đầu ra ổn định cho nông sản, tạo điều kiện đẩy mạnh phát triển nông nghiệp theo hướng sản xuất hàng hóa và chuyên môn hóa</w:t>
      </w:r>
    </w:p>
    <w:p w:rsidR="000C5B1C" w:rsidRPr="000C5B1C" w:rsidRDefault="000C5B1C" w:rsidP="000C5B1C">
      <w:pPr>
        <w:pStyle w:val="NormalWeb"/>
        <w:rPr>
          <w:sz w:val="26"/>
          <w:szCs w:val="26"/>
        </w:rPr>
      </w:pPr>
      <w:r w:rsidRPr="000C5B1C">
        <w:rPr>
          <w:rStyle w:val="Strong"/>
          <w:sz w:val="26"/>
          <w:szCs w:val="26"/>
        </w:rPr>
        <w:t>Câu 5</w:t>
      </w:r>
    </w:p>
    <w:p w:rsidR="000C5B1C" w:rsidRPr="000C5B1C" w:rsidRDefault="000C5B1C" w:rsidP="000C5B1C">
      <w:pPr>
        <w:pStyle w:val="NormalWeb"/>
        <w:rPr>
          <w:sz w:val="26"/>
          <w:szCs w:val="26"/>
        </w:rPr>
      </w:pPr>
      <w:r w:rsidRPr="000C5B1C">
        <w:rPr>
          <w:sz w:val="26"/>
          <w:szCs w:val="26"/>
        </w:rPr>
        <w:t>Dựa vào lược đồ 36.2 (trang 132, SGK) và Atlát Địa lí Việt Nam (trang 24), hãy cho biết:</w:t>
      </w:r>
    </w:p>
    <w:p w:rsidR="000C5B1C" w:rsidRPr="000C5B1C" w:rsidRDefault="000C5B1C" w:rsidP="000C5B1C">
      <w:pPr>
        <w:pStyle w:val="NormalWeb"/>
        <w:rPr>
          <w:sz w:val="26"/>
          <w:szCs w:val="26"/>
        </w:rPr>
      </w:pPr>
      <w:r w:rsidRPr="000C5B1C">
        <w:rPr>
          <w:sz w:val="26"/>
          <w:szCs w:val="26"/>
        </w:rPr>
        <w:t>Thành phố cần Thơ có những điều kiện thuận lợi gì để trở thành trung tâm kinh tế lớn nhất ở Đồng bằng sông Cửu Long?</w:t>
      </w:r>
    </w:p>
    <w:p w:rsidR="000C5B1C" w:rsidRPr="000C5B1C" w:rsidRDefault="000C5B1C" w:rsidP="000C5B1C">
      <w:pPr>
        <w:pStyle w:val="NormalWeb"/>
        <w:rPr>
          <w:sz w:val="26"/>
          <w:szCs w:val="26"/>
        </w:rPr>
      </w:pPr>
      <w:r w:rsidRPr="000C5B1C">
        <w:rPr>
          <w:rStyle w:val="Strong"/>
          <w:i/>
          <w:iCs/>
          <w:sz w:val="26"/>
          <w:szCs w:val="26"/>
        </w:rPr>
        <w:t>Trả lời</w:t>
      </w:r>
    </w:p>
    <w:p w:rsidR="000C5B1C" w:rsidRPr="000C5B1C" w:rsidRDefault="000C5B1C" w:rsidP="000C5B1C">
      <w:pPr>
        <w:pStyle w:val="NormalWeb"/>
        <w:rPr>
          <w:sz w:val="26"/>
          <w:szCs w:val="26"/>
        </w:rPr>
      </w:pPr>
      <w:r w:rsidRPr="000C5B1C">
        <w:rPr>
          <w:sz w:val="26"/>
          <w:szCs w:val="26"/>
        </w:rPr>
        <w:t>Thành phố cần Thơ trỏ' thành trung tâm kinh tế lớn nhất ở Đồng bằng sông Cửu Long do có nhiều điều kiện thuận lợi:</w:t>
      </w:r>
    </w:p>
    <w:p w:rsidR="000C5B1C" w:rsidRPr="000C5B1C" w:rsidRDefault="000C5B1C" w:rsidP="000C5B1C">
      <w:pPr>
        <w:pStyle w:val="NormalWeb"/>
        <w:rPr>
          <w:sz w:val="26"/>
          <w:szCs w:val="26"/>
        </w:rPr>
      </w:pPr>
      <w:r w:rsidRPr="000C5B1C">
        <w:rPr>
          <w:sz w:val="26"/>
          <w:szCs w:val="26"/>
        </w:rPr>
        <w:t>+ Vị trí địa lí: Ở trung tâm của Đồng bằng sông Cửu Long, giao lưu thuận lợi với các địa phương khác trong đồng bằng, với các vùng trong nước và với nước ngoài (qua cảng cần Thơ, sân bay Trà Nóc)</w:t>
      </w:r>
    </w:p>
    <w:p w:rsidR="000C5B1C" w:rsidRPr="000C5B1C" w:rsidRDefault="000C5B1C" w:rsidP="000C5B1C">
      <w:pPr>
        <w:pStyle w:val="NormalWeb"/>
        <w:rPr>
          <w:sz w:val="26"/>
          <w:szCs w:val="26"/>
        </w:rPr>
      </w:pPr>
      <w:r w:rsidRPr="000C5B1C">
        <w:rPr>
          <w:sz w:val="26"/>
          <w:szCs w:val="26"/>
        </w:rPr>
        <w:t>+ Cơ sở hạ tầng phát triển nhất so với các thành phố khác trong vùng, với khu công nghiệp Trà Nóc lớn nhất ở Đồng bằng sông Cửu Long, Đại học cần Thơ: trung tâm đào tạo và nghiên cứu lớn nhất vùng, sân bay quốc tế Trà Nóc ....</w:t>
      </w:r>
    </w:p>
    <w:p w:rsidR="000C5B1C" w:rsidRPr="000C5B1C" w:rsidRDefault="000C5B1C" w:rsidP="000C5B1C">
      <w:pPr>
        <w:pStyle w:val="NormalWeb"/>
        <w:rPr>
          <w:sz w:val="26"/>
          <w:szCs w:val="26"/>
        </w:rPr>
      </w:pPr>
      <w:r w:rsidRPr="000C5B1C">
        <w:rPr>
          <w:sz w:val="26"/>
          <w:szCs w:val="26"/>
        </w:rPr>
        <w:t>+ Có quy mô dân số lớn nhất ở Đồng bằng sông Cửu Long, tập trung nhiều lao động có tay nghề, có chuyên môn kĩ thuật</w:t>
      </w:r>
    </w:p>
    <w:p w:rsidR="000C5B1C" w:rsidRPr="000C5B1C" w:rsidRDefault="000C5B1C" w:rsidP="000C5B1C">
      <w:pPr>
        <w:pStyle w:val="NormalWeb"/>
        <w:rPr>
          <w:sz w:val="26"/>
          <w:szCs w:val="26"/>
        </w:rPr>
      </w:pPr>
      <w:r w:rsidRPr="000C5B1C">
        <w:rPr>
          <w:sz w:val="26"/>
          <w:szCs w:val="26"/>
        </w:rPr>
        <w:t>+ Là thành phố trực thuộc Trung ương, thu hút nhiều dự án đầu tư trong và ngoài nước</w:t>
      </w:r>
    </w:p>
    <w:p w:rsidR="000C5B1C" w:rsidRPr="000C5B1C" w:rsidRDefault="000C5B1C" w:rsidP="000C5B1C">
      <w:pPr>
        <w:pStyle w:val="NormalWeb"/>
        <w:rPr>
          <w:sz w:val="26"/>
          <w:szCs w:val="26"/>
        </w:rPr>
      </w:pPr>
      <w:r w:rsidRPr="000C5B1C">
        <w:rPr>
          <w:rStyle w:val="Strong"/>
          <w:sz w:val="26"/>
          <w:szCs w:val="26"/>
        </w:rPr>
        <w:t>Câu 6</w:t>
      </w:r>
    </w:p>
    <w:p w:rsidR="000C5B1C" w:rsidRPr="000C5B1C" w:rsidRDefault="000C5B1C" w:rsidP="000C5B1C">
      <w:pPr>
        <w:pStyle w:val="NormalWeb"/>
        <w:rPr>
          <w:sz w:val="26"/>
          <w:szCs w:val="26"/>
        </w:rPr>
      </w:pPr>
      <w:r w:rsidRPr="000C5B1C">
        <w:rPr>
          <w:sz w:val="26"/>
          <w:szCs w:val="26"/>
        </w:rPr>
        <w:t>Nêu ý nghĩa của vận tải thủy đối với sản xuất và đời sống nhân dân vùng Đồng bằng sông Cửu Long</w:t>
      </w:r>
    </w:p>
    <w:p w:rsidR="000C5B1C" w:rsidRPr="000C5B1C" w:rsidRDefault="000C5B1C" w:rsidP="000C5B1C">
      <w:pPr>
        <w:pStyle w:val="NormalWeb"/>
        <w:rPr>
          <w:sz w:val="26"/>
          <w:szCs w:val="26"/>
        </w:rPr>
      </w:pPr>
      <w:r w:rsidRPr="000C5B1C">
        <w:rPr>
          <w:rStyle w:val="Strong"/>
          <w:i/>
          <w:iCs/>
          <w:sz w:val="26"/>
          <w:szCs w:val="26"/>
        </w:rPr>
        <w:t>Trả lời</w:t>
      </w:r>
    </w:p>
    <w:p w:rsidR="000C5B1C" w:rsidRPr="000C5B1C" w:rsidRDefault="000C5B1C" w:rsidP="000C5B1C">
      <w:pPr>
        <w:pStyle w:val="NormalWeb"/>
        <w:rPr>
          <w:sz w:val="26"/>
          <w:szCs w:val="26"/>
        </w:rPr>
      </w:pPr>
      <w:r w:rsidRPr="000C5B1C">
        <w:rPr>
          <w:sz w:val="26"/>
          <w:szCs w:val="26"/>
        </w:rPr>
        <w:t>Ý nghĩa của vận tải thủy đối với sản xuất và đời sống nhân dân vùng Đồng bằng sông Cửu Long:</w:t>
      </w:r>
    </w:p>
    <w:p w:rsidR="000C5B1C" w:rsidRPr="000C5B1C" w:rsidRDefault="000C5B1C" w:rsidP="000C5B1C">
      <w:pPr>
        <w:pStyle w:val="NormalWeb"/>
        <w:rPr>
          <w:sz w:val="26"/>
          <w:szCs w:val="26"/>
        </w:rPr>
      </w:pPr>
      <w:r w:rsidRPr="000C5B1C">
        <w:rPr>
          <w:sz w:val="26"/>
          <w:szCs w:val="26"/>
        </w:rPr>
        <w:t>+ Đồng bằng sông Cửu Long có mạng lưới sông rạch, kênh đào dày đặc, chế độ nước tương đối điều hòa có thể giao thông quanh năm và đi đến mọi nơi, nên vận tải thủy là loại hình giao thông phổ biến và tiện lợi nhất, đặc biệt trong mùa lũ</w:t>
      </w:r>
    </w:p>
    <w:p w:rsidR="000C5B1C" w:rsidRPr="000C5B1C" w:rsidRDefault="000C5B1C" w:rsidP="000C5B1C">
      <w:pPr>
        <w:pStyle w:val="NormalWeb"/>
        <w:rPr>
          <w:sz w:val="26"/>
          <w:szCs w:val="26"/>
        </w:rPr>
      </w:pPr>
      <w:r w:rsidRPr="000C5B1C">
        <w:rPr>
          <w:sz w:val="26"/>
          <w:szCs w:val="26"/>
        </w:rPr>
        <w:t>+ Mạng lưới giao thông đường bộ ở nhiều vùng nông thôn cốn kém phát triển, hoạt động vận tải còn hạn chế, nhất là vào mùa mựa, nên giao thông vận tải thủy có vai trò hàng đầu trong gắn kết các địa phương ở đồng bằng với nhau. Ngoài ra, còn có vai trò quan trọng trong giao lưu giữa đồng bằng với các vùng khác và với cả nước ngoài</w:t>
      </w:r>
    </w:p>
    <w:p w:rsidR="000C5B1C" w:rsidRPr="000C5B1C" w:rsidRDefault="000C5B1C" w:rsidP="000C5B1C">
      <w:pPr>
        <w:pStyle w:val="NormalWeb"/>
        <w:rPr>
          <w:sz w:val="26"/>
          <w:szCs w:val="26"/>
        </w:rPr>
      </w:pPr>
      <w:r w:rsidRPr="000C5B1C">
        <w:rPr>
          <w:rStyle w:val="Strong"/>
          <w:sz w:val="26"/>
          <w:szCs w:val="26"/>
        </w:rPr>
        <w:t>II. CÂU HỎI TRẮC NGHIÊM</w:t>
      </w:r>
      <w:r w:rsidRPr="000C5B1C">
        <w:rPr>
          <w:sz w:val="26"/>
          <w:szCs w:val="26"/>
        </w:rPr>
        <w:t xml:space="preserve"> (Khoanh tròn chỉ một chữ cái trước đáp án chọn)</w:t>
      </w:r>
    </w:p>
    <w:p w:rsidR="000C5B1C" w:rsidRPr="000C5B1C" w:rsidRDefault="000C5B1C" w:rsidP="000C5B1C">
      <w:pPr>
        <w:pStyle w:val="NormalWeb"/>
        <w:rPr>
          <w:sz w:val="26"/>
          <w:szCs w:val="26"/>
        </w:rPr>
      </w:pPr>
      <w:r w:rsidRPr="000C5B1C">
        <w:rPr>
          <w:rStyle w:val="Strong"/>
          <w:sz w:val="26"/>
          <w:szCs w:val="26"/>
        </w:rPr>
        <w:lastRenderedPageBreak/>
        <w:t>Câu 1</w:t>
      </w:r>
    </w:p>
    <w:p w:rsidR="000C5B1C" w:rsidRPr="000C5B1C" w:rsidRDefault="000C5B1C" w:rsidP="000C5B1C">
      <w:pPr>
        <w:pStyle w:val="NormalWeb"/>
        <w:rPr>
          <w:sz w:val="26"/>
          <w:szCs w:val="26"/>
        </w:rPr>
      </w:pPr>
      <w:r w:rsidRPr="000C5B1C">
        <w:rPr>
          <w:sz w:val="26"/>
          <w:szCs w:val="26"/>
        </w:rPr>
        <w:t>Đồng bằng sông Cửu Long là vùng có sản lượng lúa lớn nhất nước, do có</w:t>
      </w:r>
    </w:p>
    <w:p w:rsidR="000C5B1C" w:rsidRPr="000C5B1C" w:rsidRDefault="000C5B1C" w:rsidP="000C5B1C">
      <w:pPr>
        <w:pStyle w:val="NormalWeb"/>
        <w:rPr>
          <w:sz w:val="26"/>
          <w:szCs w:val="26"/>
        </w:rPr>
      </w:pPr>
      <w:r w:rsidRPr="000C5B1C">
        <w:rPr>
          <w:sz w:val="26"/>
          <w:szCs w:val="26"/>
        </w:rPr>
        <w:t>A. Diện tích rộng lớn, đất phù sa màu mỡ</w:t>
      </w:r>
    </w:p>
    <w:p w:rsidR="000C5B1C" w:rsidRPr="000C5B1C" w:rsidRDefault="000C5B1C" w:rsidP="000C5B1C">
      <w:pPr>
        <w:pStyle w:val="NormalWeb"/>
        <w:rPr>
          <w:sz w:val="26"/>
          <w:szCs w:val="26"/>
        </w:rPr>
      </w:pPr>
      <w:r w:rsidRPr="000C5B1C">
        <w:rPr>
          <w:sz w:val="26"/>
          <w:szCs w:val="26"/>
        </w:rPr>
        <w:t>B. Diện tích đất trồng lúa lớn hơn các vùng khác</w:t>
      </w:r>
    </w:p>
    <w:p w:rsidR="000C5B1C" w:rsidRPr="000C5B1C" w:rsidRDefault="000C5B1C" w:rsidP="000C5B1C">
      <w:pPr>
        <w:pStyle w:val="NormalWeb"/>
        <w:rPr>
          <w:sz w:val="26"/>
          <w:szCs w:val="26"/>
        </w:rPr>
      </w:pPr>
      <w:r w:rsidRPr="000C5B1C">
        <w:rPr>
          <w:sz w:val="26"/>
          <w:szCs w:val="26"/>
        </w:rPr>
        <w:t>C. Điều kiện khí hậu, nguồn nước thuận lợi cho thâm canh tăng vụ</w:t>
      </w:r>
    </w:p>
    <w:p w:rsidR="000C5B1C" w:rsidRPr="000C5B1C" w:rsidRDefault="000C5B1C" w:rsidP="000C5B1C">
      <w:pPr>
        <w:pStyle w:val="NormalWeb"/>
        <w:rPr>
          <w:sz w:val="26"/>
          <w:szCs w:val="26"/>
        </w:rPr>
      </w:pPr>
      <w:r w:rsidRPr="000C5B1C">
        <w:rPr>
          <w:sz w:val="26"/>
          <w:szCs w:val="26"/>
        </w:rPr>
        <w:t>D. Dân số đông, nhiều kinh nghiệm sản xuất lúa</w:t>
      </w:r>
    </w:p>
    <w:p w:rsidR="000C5B1C" w:rsidRPr="000C5B1C" w:rsidRDefault="000C5B1C" w:rsidP="000C5B1C">
      <w:pPr>
        <w:pStyle w:val="NormalWeb"/>
        <w:rPr>
          <w:sz w:val="26"/>
          <w:szCs w:val="26"/>
        </w:rPr>
      </w:pPr>
      <w:r w:rsidRPr="000C5B1C">
        <w:rPr>
          <w:rStyle w:val="Strong"/>
          <w:sz w:val="26"/>
          <w:szCs w:val="26"/>
        </w:rPr>
        <w:t>Câu 2</w:t>
      </w:r>
    </w:p>
    <w:p w:rsidR="000C5B1C" w:rsidRPr="000C5B1C" w:rsidRDefault="000C5B1C" w:rsidP="000C5B1C">
      <w:pPr>
        <w:pStyle w:val="NormalWeb"/>
        <w:rPr>
          <w:sz w:val="26"/>
          <w:szCs w:val="26"/>
        </w:rPr>
      </w:pPr>
      <w:r w:rsidRPr="000C5B1C">
        <w:rPr>
          <w:sz w:val="26"/>
          <w:szCs w:val="26"/>
        </w:rPr>
        <w:t>Có sản lượng thủy sản nước ngọt lớn hơn cả là tỉnh</w:t>
      </w:r>
    </w:p>
    <w:p w:rsidR="000C5B1C" w:rsidRPr="000C5B1C" w:rsidRDefault="000C5B1C" w:rsidP="000C5B1C">
      <w:pPr>
        <w:pStyle w:val="NormalWeb"/>
        <w:rPr>
          <w:sz w:val="26"/>
          <w:szCs w:val="26"/>
        </w:rPr>
      </w:pPr>
      <w:r w:rsidRPr="000C5B1C">
        <w:rPr>
          <w:sz w:val="26"/>
          <w:szCs w:val="26"/>
        </w:rPr>
        <w:t>A. Kiên Giang</w:t>
      </w:r>
    </w:p>
    <w:p w:rsidR="000C5B1C" w:rsidRPr="000C5B1C" w:rsidRDefault="000C5B1C" w:rsidP="000C5B1C">
      <w:pPr>
        <w:pStyle w:val="NormalWeb"/>
        <w:rPr>
          <w:sz w:val="26"/>
          <w:szCs w:val="26"/>
        </w:rPr>
      </w:pPr>
      <w:r w:rsidRPr="000C5B1C">
        <w:rPr>
          <w:sz w:val="26"/>
          <w:szCs w:val="26"/>
        </w:rPr>
        <w:t>B. Cà Mau </w:t>
      </w:r>
    </w:p>
    <w:p w:rsidR="000C5B1C" w:rsidRPr="000C5B1C" w:rsidRDefault="000C5B1C" w:rsidP="000C5B1C">
      <w:pPr>
        <w:pStyle w:val="NormalWeb"/>
        <w:rPr>
          <w:sz w:val="26"/>
          <w:szCs w:val="26"/>
        </w:rPr>
      </w:pPr>
      <w:r w:rsidRPr="000C5B1C">
        <w:rPr>
          <w:sz w:val="26"/>
          <w:szCs w:val="26"/>
        </w:rPr>
        <w:t>C. An Giang</w:t>
      </w:r>
    </w:p>
    <w:p w:rsidR="000C5B1C" w:rsidRPr="000C5B1C" w:rsidRDefault="000C5B1C" w:rsidP="000C5B1C">
      <w:pPr>
        <w:pStyle w:val="NormalWeb"/>
        <w:rPr>
          <w:sz w:val="26"/>
          <w:szCs w:val="26"/>
        </w:rPr>
      </w:pPr>
      <w:r w:rsidRPr="000C5B1C">
        <w:rPr>
          <w:sz w:val="26"/>
          <w:szCs w:val="26"/>
        </w:rPr>
        <w:t>D. Bến Tre</w:t>
      </w:r>
    </w:p>
    <w:p w:rsidR="000C5B1C" w:rsidRPr="000C5B1C" w:rsidRDefault="000C5B1C" w:rsidP="000C5B1C">
      <w:pPr>
        <w:pStyle w:val="NormalWeb"/>
        <w:rPr>
          <w:sz w:val="26"/>
          <w:szCs w:val="26"/>
        </w:rPr>
      </w:pPr>
      <w:r w:rsidRPr="000C5B1C">
        <w:rPr>
          <w:rStyle w:val="Strong"/>
          <w:sz w:val="26"/>
          <w:szCs w:val="26"/>
        </w:rPr>
        <w:t>Câu 3</w:t>
      </w:r>
    </w:p>
    <w:p w:rsidR="000C5B1C" w:rsidRPr="000C5B1C" w:rsidRDefault="000C5B1C" w:rsidP="000C5B1C">
      <w:pPr>
        <w:pStyle w:val="NormalWeb"/>
        <w:rPr>
          <w:sz w:val="26"/>
          <w:szCs w:val="26"/>
        </w:rPr>
      </w:pPr>
      <w:r w:rsidRPr="000C5B1C">
        <w:rPr>
          <w:sz w:val="26"/>
          <w:szCs w:val="26"/>
        </w:rPr>
        <w:t>Tỉnh nào dưới đây ở Đồng bằng sông Cửu Long nổi tiếng về cây ăn quả và hoa kiểng?</w:t>
      </w:r>
    </w:p>
    <w:p w:rsidR="000C5B1C" w:rsidRPr="000C5B1C" w:rsidRDefault="000C5B1C" w:rsidP="000C5B1C">
      <w:pPr>
        <w:pStyle w:val="NormalWeb"/>
        <w:rPr>
          <w:sz w:val="26"/>
          <w:szCs w:val="26"/>
        </w:rPr>
      </w:pPr>
      <w:r w:rsidRPr="000C5B1C">
        <w:rPr>
          <w:sz w:val="26"/>
          <w:szCs w:val="26"/>
        </w:rPr>
        <w:t>A. An Giang</w:t>
      </w:r>
    </w:p>
    <w:p w:rsidR="000C5B1C" w:rsidRPr="000C5B1C" w:rsidRDefault="000C5B1C" w:rsidP="000C5B1C">
      <w:pPr>
        <w:pStyle w:val="NormalWeb"/>
        <w:rPr>
          <w:sz w:val="26"/>
          <w:szCs w:val="26"/>
        </w:rPr>
      </w:pPr>
      <w:r w:rsidRPr="000C5B1C">
        <w:rPr>
          <w:sz w:val="26"/>
          <w:szCs w:val="26"/>
        </w:rPr>
        <w:t>B. Long An </w:t>
      </w:r>
    </w:p>
    <w:p w:rsidR="000C5B1C" w:rsidRPr="000C5B1C" w:rsidRDefault="000C5B1C" w:rsidP="000C5B1C">
      <w:pPr>
        <w:pStyle w:val="NormalWeb"/>
        <w:rPr>
          <w:sz w:val="26"/>
          <w:szCs w:val="26"/>
        </w:rPr>
      </w:pPr>
      <w:r w:rsidRPr="000C5B1C">
        <w:rPr>
          <w:sz w:val="26"/>
          <w:szCs w:val="26"/>
        </w:rPr>
        <w:t>C. Trà Vinh</w:t>
      </w:r>
    </w:p>
    <w:p w:rsidR="000C5B1C" w:rsidRPr="000C5B1C" w:rsidRDefault="000C5B1C" w:rsidP="000C5B1C">
      <w:pPr>
        <w:pStyle w:val="NormalWeb"/>
        <w:rPr>
          <w:sz w:val="26"/>
          <w:szCs w:val="26"/>
        </w:rPr>
      </w:pPr>
      <w:r w:rsidRPr="000C5B1C">
        <w:rPr>
          <w:sz w:val="26"/>
          <w:szCs w:val="26"/>
        </w:rPr>
        <w:t>D. Bến Tre</w:t>
      </w:r>
    </w:p>
    <w:p w:rsidR="000C5B1C" w:rsidRPr="000C5B1C" w:rsidRDefault="000C5B1C" w:rsidP="000C5B1C">
      <w:pPr>
        <w:pStyle w:val="NormalWeb"/>
        <w:rPr>
          <w:sz w:val="26"/>
          <w:szCs w:val="26"/>
        </w:rPr>
      </w:pPr>
      <w:r w:rsidRPr="000C5B1C">
        <w:rPr>
          <w:rStyle w:val="Strong"/>
          <w:sz w:val="26"/>
          <w:szCs w:val="26"/>
        </w:rPr>
        <w:t>Câu 4</w:t>
      </w:r>
    </w:p>
    <w:p w:rsidR="000C5B1C" w:rsidRPr="000C5B1C" w:rsidRDefault="000C5B1C" w:rsidP="000C5B1C">
      <w:pPr>
        <w:pStyle w:val="NormalWeb"/>
        <w:rPr>
          <w:sz w:val="26"/>
          <w:szCs w:val="26"/>
        </w:rPr>
      </w:pPr>
      <w:r w:rsidRPr="000C5B1C">
        <w:rPr>
          <w:sz w:val="26"/>
          <w:szCs w:val="26"/>
        </w:rPr>
        <w:t>Trong cơ cấu công nghiệp của Đồng bằng sông Cửu Long, ngành chế biến lương thực, thực phẩm chiếm tỉ trọng rất lớn, do</w:t>
      </w:r>
    </w:p>
    <w:p w:rsidR="000C5B1C" w:rsidRPr="000C5B1C" w:rsidRDefault="000C5B1C" w:rsidP="000C5B1C">
      <w:pPr>
        <w:pStyle w:val="NormalWeb"/>
        <w:rPr>
          <w:sz w:val="26"/>
          <w:szCs w:val="26"/>
        </w:rPr>
      </w:pPr>
      <w:r w:rsidRPr="000C5B1C">
        <w:rPr>
          <w:sz w:val="26"/>
          <w:szCs w:val="26"/>
        </w:rPr>
        <w:t>A. thị trường tiêu thụ rộng lớn</w:t>
      </w:r>
    </w:p>
    <w:p w:rsidR="000C5B1C" w:rsidRPr="000C5B1C" w:rsidRDefault="000C5B1C" w:rsidP="000C5B1C">
      <w:pPr>
        <w:pStyle w:val="NormalWeb"/>
        <w:rPr>
          <w:sz w:val="26"/>
          <w:szCs w:val="26"/>
        </w:rPr>
      </w:pPr>
      <w:r w:rsidRPr="000C5B1C">
        <w:rPr>
          <w:sz w:val="26"/>
          <w:szCs w:val="26"/>
        </w:rPr>
        <w:t>B. hiệu quả kinh tế cao</w:t>
      </w:r>
    </w:p>
    <w:p w:rsidR="000C5B1C" w:rsidRPr="000C5B1C" w:rsidRDefault="000C5B1C" w:rsidP="000C5B1C">
      <w:pPr>
        <w:pStyle w:val="NormalWeb"/>
        <w:rPr>
          <w:sz w:val="26"/>
          <w:szCs w:val="26"/>
        </w:rPr>
      </w:pPr>
      <w:r w:rsidRPr="000C5B1C">
        <w:rPr>
          <w:sz w:val="26"/>
          <w:szCs w:val="26"/>
        </w:rPr>
        <w:t>C. có nguồn lao động đông đảo</w:t>
      </w:r>
    </w:p>
    <w:p w:rsidR="000C5B1C" w:rsidRPr="000C5B1C" w:rsidRDefault="000C5B1C" w:rsidP="000C5B1C">
      <w:pPr>
        <w:pStyle w:val="NormalWeb"/>
        <w:rPr>
          <w:sz w:val="26"/>
          <w:szCs w:val="26"/>
        </w:rPr>
      </w:pPr>
      <w:r w:rsidRPr="000C5B1C">
        <w:rPr>
          <w:sz w:val="26"/>
          <w:szCs w:val="26"/>
        </w:rPr>
        <w:t>D. có nguồn nguyên liệu phong phú</w:t>
      </w:r>
    </w:p>
    <w:p w:rsidR="000C5B1C" w:rsidRPr="000C5B1C" w:rsidRDefault="000C5B1C" w:rsidP="000C5B1C">
      <w:pPr>
        <w:pStyle w:val="NormalWeb"/>
        <w:rPr>
          <w:sz w:val="26"/>
          <w:szCs w:val="26"/>
        </w:rPr>
      </w:pPr>
      <w:r w:rsidRPr="000C5B1C">
        <w:rPr>
          <w:rStyle w:val="Strong"/>
          <w:sz w:val="26"/>
          <w:szCs w:val="26"/>
        </w:rPr>
        <w:lastRenderedPageBreak/>
        <w:t>Câu 5</w:t>
      </w:r>
    </w:p>
    <w:p w:rsidR="000C5B1C" w:rsidRPr="000C5B1C" w:rsidRDefault="000C5B1C" w:rsidP="000C5B1C">
      <w:pPr>
        <w:pStyle w:val="NormalWeb"/>
        <w:rPr>
          <w:sz w:val="26"/>
          <w:szCs w:val="26"/>
        </w:rPr>
      </w:pPr>
      <w:r w:rsidRPr="000C5B1C">
        <w:rPr>
          <w:sz w:val="26"/>
          <w:szCs w:val="26"/>
        </w:rPr>
        <w:t>Tỉnh nào ở Đồng bằng sông Cửu Long có thế mạnh hơn cả về du lịch biển - đảo?</w:t>
      </w:r>
    </w:p>
    <w:p w:rsidR="000C5B1C" w:rsidRPr="000C5B1C" w:rsidRDefault="000C5B1C" w:rsidP="000C5B1C">
      <w:pPr>
        <w:pStyle w:val="NormalWeb"/>
        <w:rPr>
          <w:sz w:val="26"/>
          <w:szCs w:val="26"/>
        </w:rPr>
      </w:pPr>
      <w:r w:rsidRPr="000C5B1C">
        <w:rPr>
          <w:sz w:val="26"/>
          <w:szCs w:val="26"/>
        </w:rPr>
        <w:t>A. Tiền Giang</w:t>
      </w:r>
    </w:p>
    <w:p w:rsidR="000C5B1C" w:rsidRPr="000C5B1C" w:rsidRDefault="000C5B1C" w:rsidP="000C5B1C">
      <w:pPr>
        <w:pStyle w:val="NormalWeb"/>
        <w:rPr>
          <w:sz w:val="26"/>
          <w:szCs w:val="26"/>
        </w:rPr>
      </w:pPr>
      <w:r w:rsidRPr="000C5B1C">
        <w:rPr>
          <w:sz w:val="26"/>
          <w:szCs w:val="26"/>
        </w:rPr>
        <w:t>B. Bến Tre</w:t>
      </w:r>
    </w:p>
    <w:p w:rsidR="000C5B1C" w:rsidRPr="000C5B1C" w:rsidRDefault="000C5B1C" w:rsidP="000C5B1C">
      <w:pPr>
        <w:pStyle w:val="NormalWeb"/>
        <w:rPr>
          <w:sz w:val="26"/>
          <w:szCs w:val="26"/>
        </w:rPr>
      </w:pPr>
      <w:r w:rsidRPr="000C5B1C">
        <w:rPr>
          <w:sz w:val="26"/>
          <w:szCs w:val="26"/>
        </w:rPr>
        <w:t>C. Cà Mau</w:t>
      </w:r>
    </w:p>
    <w:p w:rsidR="000C5B1C" w:rsidRPr="000C5B1C" w:rsidRDefault="000C5B1C" w:rsidP="000C5B1C">
      <w:pPr>
        <w:pStyle w:val="NormalWeb"/>
        <w:rPr>
          <w:sz w:val="26"/>
          <w:szCs w:val="26"/>
        </w:rPr>
      </w:pPr>
      <w:r w:rsidRPr="000C5B1C">
        <w:rPr>
          <w:sz w:val="26"/>
          <w:szCs w:val="26"/>
        </w:rPr>
        <w:t>D. Kiên Giang</w:t>
      </w:r>
    </w:p>
    <w:p w:rsidR="000C5B1C" w:rsidRPr="000C5B1C" w:rsidRDefault="000C5B1C" w:rsidP="000C5B1C">
      <w:pPr>
        <w:pStyle w:val="NormalWeb"/>
        <w:rPr>
          <w:sz w:val="26"/>
          <w:szCs w:val="26"/>
        </w:rPr>
      </w:pPr>
      <w:r w:rsidRPr="000C5B1C">
        <w:rPr>
          <w:rStyle w:val="Strong"/>
          <w:sz w:val="26"/>
          <w:szCs w:val="26"/>
        </w:rPr>
        <w:t>Câu 6</w:t>
      </w:r>
    </w:p>
    <w:p w:rsidR="000C5B1C" w:rsidRPr="000C5B1C" w:rsidRDefault="000C5B1C" w:rsidP="000C5B1C">
      <w:pPr>
        <w:pStyle w:val="NormalWeb"/>
        <w:rPr>
          <w:sz w:val="26"/>
          <w:szCs w:val="26"/>
        </w:rPr>
      </w:pPr>
      <w:r w:rsidRPr="000C5B1C">
        <w:rPr>
          <w:sz w:val="26"/>
          <w:szCs w:val="26"/>
        </w:rPr>
        <w:t>Trả lời bằng cách điền tiếp vào chỗ chấm</w:t>
      </w:r>
    </w:p>
    <w:p w:rsidR="000C5B1C" w:rsidRPr="000C5B1C" w:rsidRDefault="000C5B1C" w:rsidP="000C5B1C">
      <w:pPr>
        <w:pStyle w:val="NormalWeb"/>
        <w:rPr>
          <w:sz w:val="26"/>
          <w:szCs w:val="26"/>
        </w:rPr>
      </w:pPr>
      <w:r w:rsidRPr="000C5B1C">
        <w:rPr>
          <w:sz w:val="26"/>
          <w:szCs w:val="26"/>
        </w:rPr>
        <w:t>a/ Về kinh tế, Đồng bằng sông Cửu Long dẫn đầu cả nước về ...............................................................................................................</w:t>
      </w:r>
    </w:p>
    <w:p w:rsidR="000C5B1C" w:rsidRPr="000C5B1C" w:rsidRDefault="000C5B1C" w:rsidP="000C5B1C">
      <w:pPr>
        <w:pStyle w:val="NormalWeb"/>
        <w:rPr>
          <w:sz w:val="26"/>
          <w:szCs w:val="26"/>
        </w:rPr>
      </w:pPr>
      <w:r w:rsidRPr="000C5B1C">
        <w:rPr>
          <w:sz w:val="26"/>
          <w:szCs w:val="26"/>
        </w:rPr>
        <w:t>b/ Các cây ăn quả đặc trưng của Đồng bằng sông Cửu Long là ...............................................................................................................</w:t>
      </w:r>
    </w:p>
    <w:p w:rsidR="000C5B1C" w:rsidRPr="000C5B1C" w:rsidRDefault="000C5B1C" w:rsidP="000C5B1C">
      <w:pPr>
        <w:pStyle w:val="NormalWeb"/>
        <w:rPr>
          <w:sz w:val="26"/>
          <w:szCs w:val="26"/>
        </w:rPr>
      </w:pPr>
      <w:r w:rsidRPr="000C5B1C">
        <w:rPr>
          <w:sz w:val="26"/>
          <w:szCs w:val="26"/>
        </w:rPr>
        <w:t>c/ Có sản lượng lúa lớn hơn cả ở Đồng bằng sông Cửu Long là các tỉnh ...............................................................................................................</w:t>
      </w:r>
    </w:p>
    <w:p w:rsidR="000C5B1C" w:rsidRPr="000C5B1C" w:rsidRDefault="000C5B1C" w:rsidP="000C5B1C">
      <w:pPr>
        <w:pStyle w:val="NormalWeb"/>
        <w:rPr>
          <w:sz w:val="26"/>
          <w:szCs w:val="26"/>
        </w:rPr>
      </w:pPr>
      <w:r w:rsidRPr="000C5B1C">
        <w:rPr>
          <w:sz w:val="26"/>
          <w:szCs w:val="26"/>
        </w:rPr>
        <w:t>d/ Các ngành công nghiệp chế biến lương thực - thực phẩm chủ yếu của Đồng bằng sông Cửu Long là ...............................................................................................................</w:t>
      </w:r>
    </w:p>
    <w:p w:rsidR="000C5B1C" w:rsidRPr="000C5B1C" w:rsidRDefault="000C5B1C" w:rsidP="000C5B1C">
      <w:pPr>
        <w:rPr>
          <w:sz w:val="26"/>
          <w:szCs w:val="26"/>
        </w:rPr>
      </w:pPr>
    </w:p>
    <w:sectPr w:rsidR="000C5B1C" w:rsidRPr="000C5B1C" w:rsidSect="00726386">
      <w:headerReference w:type="even" r:id="rId13"/>
      <w:headerReference w:type="default" r:id="rId14"/>
      <w:footerReference w:type="default" r:id="rId15"/>
      <w:headerReference w:type="first" r:id="rId16"/>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869" w:rsidRDefault="003E5869" w:rsidP="009043BA">
      <w:pPr>
        <w:spacing w:line="240" w:lineRule="auto"/>
      </w:pPr>
      <w:r>
        <w:separator/>
      </w:r>
    </w:p>
  </w:endnote>
  <w:endnote w:type="continuationSeparator" w:id="0">
    <w:p w:rsidR="003E5869" w:rsidRDefault="003E5869"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869" w:rsidRDefault="003E5869" w:rsidP="009043BA">
      <w:pPr>
        <w:spacing w:line="240" w:lineRule="auto"/>
      </w:pPr>
      <w:r>
        <w:separator/>
      </w:r>
    </w:p>
  </w:footnote>
  <w:footnote w:type="continuationSeparator" w:id="0">
    <w:p w:rsidR="003E5869" w:rsidRDefault="003E5869"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46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3F0ACC"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71683" o:spid="_x0000_s2057" type="#_x0000_t75" style="position:absolute;left:0;text-align:left;margin-left:-35.1pt;margin-top:311.55pt;width:538.6pt;height:482.3pt;z-index:-251656192;mso-position-horizontal-relative:margin;mso-position-vertical-relative:margin" o:allowincell="f">
          <v:imagedata r:id="rId1" o:title="2019-08-10_12h03_32" gain="19661f" blacklevel="22938f"/>
          <w10:wrap anchorx="margin" anchory="margin"/>
        </v:shape>
      </w:pict>
    </w:r>
    <w:r w:rsidR="00B04607">
      <w:rPr>
        <w:noProof/>
        <w:lang w:val="en-US"/>
      </w:rPr>
      <w:pict>
        <v:shape id="WordPictureWatermark21187327" o:spid="_x0000_s2063" type="#_x0000_t75" style="position:absolute;left:0;text-align:left;margin-left:-40.35pt;margin-top:-91.95pt;width:538.6pt;height:482.3pt;z-index:-251650048;mso-position-horizontal-relative:margin;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B04607">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A292B56"/>
    <w:multiLevelType w:val="multilevel"/>
    <w:tmpl w:val="81B0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2E4A1587"/>
    <w:multiLevelType w:val="multilevel"/>
    <w:tmpl w:val="23A4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351F2F"/>
    <w:multiLevelType w:val="multilevel"/>
    <w:tmpl w:val="21B2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FB1D4F"/>
    <w:multiLevelType w:val="multilevel"/>
    <w:tmpl w:val="37D2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12"/>
  </w:num>
  <w:num w:numId="5">
    <w:abstractNumId w:val="2"/>
  </w:num>
  <w:num w:numId="6">
    <w:abstractNumId w:val="1"/>
  </w:num>
  <w:num w:numId="7">
    <w:abstractNumId w:val="0"/>
  </w:num>
  <w:num w:numId="8">
    <w:abstractNumId w:val="7"/>
  </w:num>
  <w:num w:numId="9">
    <w:abstractNumId w:val="9"/>
  </w:num>
  <w:num w:numId="10">
    <w:abstractNumId w:val="10"/>
  </w:num>
  <w:num w:numId="11">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9043BA"/>
    <w:rsid w:val="00010E9B"/>
    <w:rsid w:val="00011B5F"/>
    <w:rsid w:val="000138DC"/>
    <w:rsid w:val="00015FD2"/>
    <w:rsid w:val="000402CC"/>
    <w:rsid w:val="000414E7"/>
    <w:rsid w:val="00062C3E"/>
    <w:rsid w:val="00062DFD"/>
    <w:rsid w:val="00063C16"/>
    <w:rsid w:val="0006409F"/>
    <w:rsid w:val="0007341F"/>
    <w:rsid w:val="00074EFF"/>
    <w:rsid w:val="00083D57"/>
    <w:rsid w:val="000A7C31"/>
    <w:rsid w:val="000B1FC3"/>
    <w:rsid w:val="000B474C"/>
    <w:rsid w:val="000B6FBB"/>
    <w:rsid w:val="000C2A41"/>
    <w:rsid w:val="000C5B1C"/>
    <w:rsid w:val="000E0AEA"/>
    <w:rsid w:val="000F58D5"/>
    <w:rsid w:val="00103E46"/>
    <w:rsid w:val="00113386"/>
    <w:rsid w:val="00114875"/>
    <w:rsid w:val="00120226"/>
    <w:rsid w:val="00120F86"/>
    <w:rsid w:val="00123669"/>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E22A9"/>
    <w:rsid w:val="00200677"/>
    <w:rsid w:val="00215AA3"/>
    <w:rsid w:val="00220617"/>
    <w:rsid w:val="00222B6C"/>
    <w:rsid w:val="002324D9"/>
    <w:rsid w:val="00234339"/>
    <w:rsid w:val="00234410"/>
    <w:rsid w:val="00234633"/>
    <w:rsid w:val="0023587A"/>
    <w:rsid w:val="0024143F"/>
    <w:rsid w:val="002435BA"/>
    <w:rsid w:val="00256E2E"/>
    <w:rsid w:val="002649C7"/>
    <w:rsid w:val="00267116"/>
    <w:rsid w:val="00272EB4"/>
    <w:rsid w:val="00273C11"/>
    <w:rsid w:val="002807DA"/>
    <w:rsid w:val="002825D3"/>
    <w:rsid w:val="00287242"/>
    <w:rsid w:val="0029104A"/>
    <w:rsid w:val="0029393F"/>
    <w:rsid w:val="002A0FE7"/>
    <w:rsid w:val="002B4B3B"/>
    <w:rsid w:val="0030203A"/>
    <w:rsid w:val="00307E66"/>
    <w:rsid w:val="003165AE"/>
    <w:rsid w:val="003173E9"/>
    <w:rsid w:val="00320BFB"/>
    <w:rsid w:val="003218A0"/>
    <w:rsid w:val="00326014"/>
    <w:rsid w:val="00330E25"/>
    <w:rsid w:val="0033488E"/>
    <w:rsid w:val="00352888"/>
    <w:rsid w:val="00367ADB"/>
    <w:rsid w:val="00373DF9"/>
    <w:rsid w:val="00382FC3"/>
    <w:rsid w:val="0038543F"/>
    <w:rsid w:val="00397596"/>
    <w:rsid w:val="003A70B0"/>
    <w:rsid w:val="003C5527"/>
    <w:rsid w:val="003C641A"/>
    <w:rsid w:val="003E2BAF"/>
    <w:rsid w:val="003E3F23"/>
    <w:rsid w:val="003E4393"/>
    <w:rsid w:val="003E5869"/>
    <w:rsid w:val="003F0ACC"/>
    <w:rsid w:val="003F2837"/>
    <w:rsid w:val="003F7408"/>
    <w:rsid w:val="004102B1"/>
    <w:rsid w:val="00415B72"/>
    <w:rsid w:val="004168A1"/>
    <w:rsid w:val="004239F6"/>
    <w:rsid w:val="004258B8"/>
    <w:rsid w:val="0042697E"/>
    <w:rsid w:val="00427A3C"/>
    <w:rsid w:val="00444B25"/>
    <w:rsid w:val="00446832"/>
    <w:rsid w:val="004526CD"/>
    <w:rsid w:val="00453C7A"/>
    <w:rsid w:val="00455D96"/>
    <w:rsid w:val="00470C07"/>
    <w:rsid w:val="00476542"/>
    <w:rsid w:val="00483BA6"/>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97415"/>
    <w:rsid w:val="005A517D"/>
    <w:rsid w:val="005A55AC"/>
    <w:rsid w:val="005A57ED"/>
    <w:rsid w:val="005A6D27"/>
    <w:rsid w:val="005C7E85"/>
    <w:rsid w:val="005E3A37"/>
    <w:rsid w:val="005F7508"/>
    <w:rsid w:val="00612C65"/>
    <w:rsid w:val="00621D55"/>
    <w:rsid w:val="00623DD6"/>
    <w:rsid w:val="00645A58"/>
    <w:rsid w:val="00647D6D"/>
    <w:rsid w:val="0065577C"/>
    <w:rsid w:val="0066091C"/>
    <w:rsid w:val="00665CD5"/>
    <w:rsid w:val="006670C5"/>
    <w:rsid w:val="0067044D"/>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3BD1"/>
    <w:rsid w:val="00734D26"/>
    <w:rsid w:val="00740517"/>
    <w:rsid w:val="00744B19"/>
    <w:rsid w:val="0075111D"/>
    <w:rsid w:val="00760208"/>
    <w:rsid w:val="0076189D"/>
    <w:rsid w:val="00761BE4"/>
    <w:rsid w:val="007630DE"/>
    <w:rsid w:val="007853BE"/>
    <w:rsid w:val="0079001F"/>
    <w:rsid w:val="00790258"/>
    <w:rsid w:val="007933D5"/>
    <w:rsid w:val="007A099F"/>
    <w:rsid w:val="007A624A"/>
    <w:rsid w:val="007A782D"/>
    <w:rsid w:val="007B04A5"/>
    <w:rsid w:val="007B4D67"/>
    <w:rsid w:val="007B6BFB"/>
    <w:rsid w:val="007C4B9E"/>
    <w:rsid w:val="007C7DC3"/>
    <w:rsid w:val="007E0F2F"/>
    <w:rsid w:val="007E7790"/>
    <w:rsid w:val="00805723"/>
    <w:rsid w:val="00807653"/>
    <w:rsid w:val="00812011"/>
    <w:rsid w:val="00815797"/>
    <w:rsid w:val="00821587"/>
    <w:rsid w:val="0082420B"/>
    <w:rsid w:val="00824A82"/>
    <w:rsid w:val="00830A71"/>
    <w:rsid w:val="008603DF"/>
    <w:rsid w:val="00861C7F"/>
    <w:rsid w:val="0086707B"/>
    <w:rsid w:val="0087073D"/>
    <w:rsid w:val="00881819"/>
    <w:rsid w:val="00882C03"/>
    <w:rsid w:val="00890BC6"/>
    <w:rsid w:val="008A072A"/>
    <w:rsid w:val="008A08F4"/>
    <w:rsid w:val="008B3B8E"/>
    <w:rsid w:val="008C7B14"/>
    <w:rsid w:val="008C7B44"/>
    <w:rsid w:val="008D3AAA"/>
    <w:rsid w:val="008D53C8"/>
    <w:rsid w:val="008E0999"/>
    <w:rsid w:val="008F1BA5"/>
    <w:rsid w:val="00901D85"/>
    <w:rsid w:val="009043BA"/>
    <w:rsid w:val="009123D7"/>
    <w:rsid w:val="00930969"/>
    <w:rsid w:val="009545AC"/>
    <w:rsid w:val="009675E8"/>
    <w:rsid w:val="00971905"/>
    <w:rsid w:val="009A558B"/>
    <w:rsid w:val="009B048A"/>
    <w:rsid w:val="009B19E9"/>
    <w:rsid w:val="009B1DFF"/>
    <w:rsid w:val="009B7F18"/>
    <w:rsid w:val="009C1C1D"/>
    <w:rsid w:val="009C3E11"/>
    <w:rsid w:val="009C48FF"/>
    <w:rsid w:val="009C53AE"/>
    <w:rsid w:val="009D5212"/>
    <w:rsid w:val="009E051D"/>
    <w:rsid w:val="009E2186"/>
    <w:rsid w:val="009F3571"/>
    <w:rsid w:val="009F78C1"/>
    <w:rsid w:val="00A07C5D"/>
    <w:rsid w:val="00A30331"/>
    <w:rsid w:val="00A34D6A"/>
    <w:rsid w:val="00A509F8"/>
    <w:rsid w:val="00A53D16"/>
    <w:rsid w:val="00A618FC"/>
    <w:rsid w:val="00A70D63"/>
    <w:rsid w:val="00A70DF3"/>
    <w:rsid w:val="00A73C94"/>
    <w:rsid w:val="00A7473C"/>
    <w:rsid w:val="00A75091"/>
    <w:rsid w:val="00A8303A"/>
    <w:rsid w:val="00A95C32"/>
    <w:rsid w:val="00AB1339"/>
    <w:rsid w:val="00AC4FCB"/>
    <w:rsid w:val="00AD3F4F"/>
    <w:rsid w:val="00AE3870"/>
    <w:rsid w:val="00AE3A07"/>
    <w:rsid w:val="00AE51F3"/>
    <w:rsid w:val="00AF4674"/>
    <w:rsid w:val="00B0367F"/>
    <w:rsid w:val="00B03D07"/>
    <w:rsid w:val="00B046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10811"/>
    <w:rsid w:val="00C27AF4"/>
    <w:rsid w:val="00C3029D"/>
    <w:rsid w:val="00C37FEF"/>
    <w:rsid w:val="00C43AC4"/>
    <w:rsid w:val="00C50634"/>
    <w:rsid w:val="00C50833"/>
    <w:rsid w:val="00C73180"/>
    <w:rsid w:val="00C751C4"/>
    <w:rsid w:val="00CB23F3"/>
    <w:rsid w:val="00CB39A1"/>
    <w:rsid w:val="00CB6E9C"/>
    <w:rsid w:val="00CC4AE7"/>
    <w:rsid w:val="00CC53FC"/>
    <w:rsid w:val="00CC569D"/>
    <w:rsid w:val="00CD2735"/>
    <w:rsid w:val="00CD7372"/>
    <w:rsid w:val="00CE1E7D"/>
    <w:rsid w:val="00CF13C4"/>
    <w:rsid w:val="00CF3121"/>
    <w:rsid w:val="00D05DE8"/>
    <w:rsid w:val="00D1371F"/>
    <w:rsid w:val="00D24217"/>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1C0"/>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6EF2"/>
    <w:rsid w:val="00E77406"/>
    <w:rsid w:val="00E77C12"/>
    <w:rsid w:val="00E900A3"/>
    <w:rsid w:val="00E923AE"/>
    <w:rsid w:val="00E95747"/>
    <w:rsid w:val="00E970D5"/>
    <w:rsid w:val="00EC5BBA"/>
    <w:rsid w:val="00EC5EB6"/>
    <w:rsid w:val="00ED601B"/>
    <w:rsid w:val="00EE13C9"/>
    <w:rsid w:val="00EE54FC"/>
    <w:rsid w:val="00EF0026"/>
    <w:rsid w:val="00EF43CD"/>
    <w:rsid w:val="00F017C6"/>
    <w:rsid w:val="00F15B86"/>
    <w:rsid w:val="00F163A2"/>
    <w:rsid w:val="00F21815"/>
    <w:rsid w:val="00F269C8"/>
    <w:rsid w:val="00F44900"/>
    <w:rsid w:val="00F4691A"/>
    <w:rsid w:val="00F50957"/>
    <w:rsid w:val="00F52B95"/>
    <w:rsid w:val="00F541DE"/>
    <w:rsid w:val="00F865D0"/>
    <w:rsid w:val="00F9092F"/>
    <w:rsid w:val="00F94449"/>
    <w:rsid w:val="00F96A51"/>
    <w:rsid w:val="00FA0B67"/>
    <w:rsid w:val="00FA299F"/>
    <w:rsid w:val="00FB1F4E"/>
    <w:rsid w:val="00FB2476"/>
    <w:rsid w:val="00FB278E"/>
    <w:rsid w:val="00FB41AA"/>
    <w:rsid w:val="00FB551B"/>
    <w:rsid w:val="00FC3351"/>
    <w:rsid w:val="00FC4191"/>
    <w:rsid w:val="00FE01FE"/>
    <w:rsid w:val="00FE0431"/>
    <w:rsid w:val="00FE46E2"/>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8509317">
      <w:bodyDiv w:val="1"/>
      <w:marLeft w:val="0"/>
      <w:marRight w:val="0"/>
      <w:marTop w:val="0"/>
      <w:marBottom w:val="0"/>
      <w:divBdr>
        <w:top w:val="none" w:sz="0" w:space="0" w:color="auto"/>
        <w:left w:val="none" w:sz="0" w:space="0" w:color="auto"/>
        <w:bottom w:val="none" w:sz="0" w:space="0" w:color="auto"/>
        <w:right w:val="none" w:sz="0" w:space="0" w:color="auto"/>
      </w:divBdr>
    </w:div>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39599536">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71199882">
      <w:bodyDiv w:val="1"/>
      <w:marLeft w:val="0"/>
      <w:marRight w:val="0"/>
      <w:marTop w:val="0"/>
      <w:marBottom w:val="0"/>
      <w:divBdr>
        <w:top w:val="none" w:sz="0" w:space="0" w:color="auto"/>
        <w:left w:val="none" w:sz="0" w:space="0" w:color="auto"/>
        <w:bottom w:val="none" w:sz="0" w:space="0" w:color="auto"/>
        <w:right w:val="none" w:sz="0" w:space="0" w:color="auto"/>
      </w:divBdr>
    </w:div>
    <w:div w:id="85271892">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10637073">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4578207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22103193">
      <w:bodyDiv w:val="1"/>
      <w:marLeft w:val="0"/>
      <w:marRight w:val="0"/>
      <w:marTop w:val="0"/>
      <w:marBottom w:val="0"/>
      <w:divBdr>
        <w:top w:val="none" w:sz="0" w:space="0" w:color="auto"/>
        <w:left w:val="none" w:sz="0" w:space="0" w:color="auto"/>
        <w:bottom w:val="none" w:sz="0" w:space="0" w:color="auto"/>
        <w:right w:val="none" w:sz="0" w:space="0" w:color="auto"/>
      </w:divBdr>
    </w:div>
    <w:div w:id="224033298">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43102105">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66640401">
      <w:bodyDiv w:val="1"/>
      <w:marLeft w:val="0"/>
      <w:marRight w:val="0"/>
      <w:marTop w:val="0"/>
      <w:marBottom w:val="0"/>
      <w:divBdr>
        <w:top w:val="none" w:sz="0" w:space="0" w:color="auto"/>
        <w:left w:val="none" w:sz="0" w:space="0" w:color="auto"/>
        <w:bottom w:val="none" w:sz="0" w:space="0" w:color="auto"/>
        <w:right w:val="none" w:sz="0" w:space="0" w:color="auto"/>
      </w:divBdr>
    </w:div>
    <w:div w:id="379983857">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07655398">
      <w:bodyDiv w:val="1"/>
      <w:marLeft w:val="0"/>
      <w:marRight w:val="0"/>
      <w:marTop w:val="0"/>
      <w:marBottom w:val="0"/>
      <w:divBdr>
        <w:top w:val="none" w:sz="0" w:space="0" w:color="auto"/>
        <w:left w:val="none" w:sz="0" w:space="0" w:color="auto"/>
        <w:bottom w:val="none" w:sz="0" w:space="0" w:color="auto"/>
        <w:right w:val="none" w:sz="0" w:space="0" w:color="auto"/>
      </w:divBdr>
    </w:div>
    <w:div w:id="410278533">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2894260">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02162987">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47424517">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586161287">
      <w:bodyDiv w:val="1"/>
      <w:marLeft w:val="0"/>
      <w:marRight w:val="0"/>
      <w:marTop w:val="0"/>
      <w:marBottom w:val="0"/>
      <w:divBdr>
        <w:top w:val="none" w:sz="0" w:space="0" w:color="auto"/>
        <w:left w:val="none" w:sz="0" w:space="0" w:color="auto"/>
        <w:bottom w:val="none" w:sz="0" w:space="0" w:color="auto"/>
        <w:right w:val="none" w:sz="0" w:space="0" w:color="auto"/>
      </w:divBdr>
    </w:div>
    <w:div w:id="602610016">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39771093">
      <w:bodyDiv w:val="1"/>
      <w:marLeft w:val="0"/>
      <w:marRight w:val="0"/>
      <w:marTop w:val="0"/>
      <w:marBottom w:val="0"/>
      <w:divBdr>
        <w:top w:val="none" w:sz="0" w:space="0" w:color="auto"/>
        <w:left w:val="none" w:sz="0" w:space="0" w:color="auto"/>
        <w:bottom w:val="none" w:sz="0" w:space="0" w:color="auto"/>
        <w:right w:val="none" w:sz="0" w:space="0" w:color="auto"/>
      </w:divBdr>
    </w:div>
    <w:div w:id="660619169">
      <w:bodyDiv w:val="1"/>
      <w:marLeft w:val="0"/>
      <w:marRight w:val="0"/>
      <w:marTop w:val="0"/>
      <w:marBottom w:val="0"/>
      <w:divBdr>
        <w:top w:val="none" w:sz="0" w:space="0" w:color="auto"/>
        <w:left w:val="none" w:sz="0" w:space="0" w:color="auto"/>
        <w:bottom w:val="none" w:sz="0" w:space="0" w:color="auto"/>
        <w:right w:val="none" w:sz="0" w:space="0" w:color="auto"/>
      </w:divBdr>
    </w:div>
    <w:div w:id="673146667">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04603295">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24013554">
      <w:bodyDiv w:val="1"/>
      <w:marLeft w:val="0"/>
      <w:marRight w:val="0"/>
      <w:marTop w:val="0"/>
      <w:marBottom w:val="0"/>
      <w:divBdr>
        <w:top w:val="none" w:sz="0" w:space="0" w:color="auto"/>
        <w:left w:val="none" w:sz="0" w:space="0" w:color="auto"/>
        <w:bottom w:val="none" w:sz="0" w:space="0" w:color="auto"/>
        <w:right w:val="none" w:sz="0" w:space="0" w:color="auto"/>
      </w:divBdr>
    </w:div>
    <w:div w:id="85041323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888108288">
      <w:bodyDiv w:val="1"/>
      <w:marLeft w:val="0"/>
      <w:marRight w:val="0"/>
      <w:marTop w:val="0"/>
      <w:marBottom w:val="0"/>
      <w:divBdr>
        <w:top w:val="none" w:sz="0" w:space="0" w:color="auto"/>
        <w:left w:val="none" w:sz="0" w:space="0" w:color="auto"/>
        <w:bottom w:val="none" w:sz="0" w:space="0" w:color="auto"/>
        <w:right w:val="none" w:sz="0" w:space="0" w:color="auto"/>
      </w:divBdr>
    </w:div>
    <w:div w:id="945506435">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6777713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82545160">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010333554">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32209735">
      <w:bodyDiv w:val="1"/>
      <w:marLeft w:val="0"/>
      <w:marRight w:val="0"/>
      <w:marTop w:val="0"/>
      <w:marBottom w:val="0"/>
      <w:divBdr>
        <w:top w:val="none" w:sz="0" w:space="0" w:color="auto"/>
        <w:left w:val="none" w:sz="0" w:space="0" w:color="auto"/>
        <w:bottom w:val="none" w:sz="0" w:space="0" w:color="auto"/>
        <w:right w:val="none" w:sz="0" w:space="0" w:color="auto"/>
      </w:divBdr>
    </w:div>
    <w:div w:id="1138886381">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375879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76579106">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241984242">
      <w:bodyDiv w:val="1"/>
      <w:marLeft w:val="0"/>
      <w:marRight w:val="0"/>
      <w:marTop w:val="0"/>
      <w:marBottom w:val="0"/>
      <w:divBdr>
        <w:top w:val="none" w:sz="0" w:space="0" w:color="auto"/>
        <w:left w:val="none" w:sz="0" w:space="0" w:color="auto"/>
        <w:bottom w:val="none" w:sz="0" w:space="0" w:color="auto"/>
        <w:right w:val="none" w:sz="0" w:space="0" w:color="auto"/>
      </w:divBdr>
    </w:div>
    <w:div w:id="1248810726">
      <w:bodyDiv w:val="1"/>
      <w:marLeft w:val="0"/>
      <w:marRight w:val="0"/>
      <w:marTop w:val="0"/>
      <w:marBottom w:val="0"/>
      <w:divBdr>
        <w:top w:val="none" w:sz="0" w:space="0" w:color="auto"/>
        <w:left w:val="none" w:sz="0" w:space="0" w:color="auto"/>
        <w:bottom w:val="none" w:sz="0" w:space="0" w:color="auto"/>
        <w:right w:val="none" w:sz="0" w:space="0" w:color="auto"/>
      </w:divBdr>
    </w:div>
    <w:div w:id="1291593302">
      <w:bodyDiv w:val="1"/>
      <w:marLeft w:val="0"/>
      <w:marRight w:val="0"/>
      <w:marTop w:val="0"/>
      <w:marBottom w:val="0"/>
      <w:divBdr>
        <w:top w:val="none" w:sz="0" w:space="0" w:color="auto"/>
        <w:left w:val="none" w:sz="0" w:space="0" w:color="auto"/>
        <w:bottom w:val="none" w:sz="0" w:space="0" w:color="auto"/>
        <w:right w:val="none" w:sz="0" w:space="0" w:color="auto"/>
      </w:divBdr>
    </w:div>
    <w:div w:id="1291785333">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30215984">
      <w:bodyDiv w:val="1"/>
      <w:marLeft w:val="0"/>
      <w:marRight w:val="0"/>
      <w:marTop w:val="0"/>
      <w:marBottom w:val="0"/>
      <w:divBdr>
        <w:top w:val="none" w:sz="0" w:space="0" w:color="auto"/>
        <w:left w:val="none" w:sz="0" w:space="0" w:color="auto"/>
        <w:bottom w:val="none" w:sz="0" w:space="0" w:color="auto"/>
        <w:right w:val="none" w:sz="0" w:space="0" w:color="auto"/>
      </w:divBdr>
    </w:div>
    <w:div w:id="1333608888">
      <w:bodyDiv w:val="1"/>
      <w:marLeft w:val="0"/>
      <w:marRight w:val="0"/>
      <w:marTop w:val="0"/>
      <w:marBottom w:val="0"/>
      <w:divBdr>
        <w:top w:val="none" w:sz="0" w:space="0" w:color="auto"/>
        <w:left w:val="none" w:sz="0" w:space="0" w:color="auto"/>
        <w:bottom w:val="none" w:sz="0" w:space="0" w:color="auto"/>
        <w:right w:val="none" w:sz="0" w:space="0" w:color="auto"/>
      </w:divBdr>
    </w:div>
    <w:div w:id="1341077907">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419450207">
      <w:bodyDiv w:val="1"/>
      <w:marLeft w:val="0"/>
      <w:marRight w:val="0"/>
      <w:marTop w:val="0"/>
      <w:marBottom w:val="0"/>
      <w:divBdr>
        <w:top w:val="none" w:sz="0" w:space="0" w:color="auto"/>
        <w:left w:val="none" w:sz="0" w:space="0" w:color="auto"/>
        <w:bottom w:val="none" w:sz="0" w:space="0" w:color="auto"/>
        <w:right w:val="none" w:sz="0" w:space="0" w:color="auto"/>
      </w:divBdr>
    </w:div>
    <w:div w:id="1426145184">
      <w:bodyDiv w:val="1"/>
      <w:marLeft w:val="0"/>
      <w:marRight w:val="0"/>
      <w:marTop w:val="0"/>
      <w:marBottom w:val="0"/>
      <w:divBdr>
        <w:top w:val="none" w:sz="0" w:space="0" w:color="auto"/>
        <w:left w:val="none" w:sz="0" w:space="0" w:color="auto"/>
        <w:bottom w:val="none" w:sz="0" w:space="0" w:color="auto"/>
        <w:right w:val="none" w:sz="0" w:space="0" w:color="auto"/>
      </w:divBdr>
    </w:div>
    <w:div w:id="1444379068">
      <w:bodyDiv w:val="1"/>
      <w:marLeft w:val="0"/>
      <w:marRight w:val="0"/>
      <w:marTop w:val="0"/>
      <w:marBottom w:val="0"/>
      <w:divBdr>
        <w:top w:val="none" w:sz="0" w:space="0" w:color="auto"/>
        <w:left w:val="none" w:sz="0" w:space="0" w:color="auto"/>
        <w:bottom w:val="none" w:sz="0" w:space="0" w:color="auto"/>
        <w:right w:val="none" w:sz="0" w:space="0" w:color="auto"/>
      </w:divBdr>
    </w:div>
    <w:div w:id="1453356182">
      <w:bodyDiv w:val="1"/>
      <w:marLeft w:val="0"/>
      <w:marRight w:val="0"/>
      <w:marTop w:val="0"/>
      <w:marBottom w:val="0"/>
      <w:divBdr>
        <w:top w:val="none" w:sz="0" w:space="0" w:color="auto"/>
        <w:left w:val="none" w:sz="0" w:space="0" w:color="auto"/>
        <w:bottom w:val="none" w:sz="0" w:space="0" w:color="auto"/>
        <w:right w:val="none" w:sz="0" w:space="0" w:color="auto"/>
      </w:divBdr>
    </w:div>
    <w:div w:id="1469742455">
      <w:bodyDiv w:val="1"/>
      <w:marLeft w:val="0"/>
      <w:marRight w:val="0"/>
      <w:marTop w:val="0"/>
      <w:marBottom w:val="0"/>
      <w:divBdr>
        <w:top w:val="none" w:sz="0" w:space="0" w:color="auto"/>
        <w:left w:val="none" w:sz="0" w:space="0" w:color="auto"/>
        <w:bottom w:val="none" w:sz="0" w:space="0" w:color="auto"/>
        <w:right w:val="none" w:sz="0" w:space="0" w:color="auto"/>
      </w:divBdr>
    </w:div>
    <w:div w:id="1475171880">
      <w:bodyDiv w:val="1"/>
      <w:marLeft w:val="0"/>
      <w:marRight w:val="0"/>
      <w:marTop w:val="0"/>
      <w:marBottom w:val="0"/>
      <w:divBdr>
        <w:top w:val="none" w:sz="0" w:space="0" w:color="auto"/>
        <w:left w:val="none" w:sz="0" w:space="0" w:color="auto"/>
        <w:bottom w:val="none" w:sz="0" w:space="0" w:color="auto"/>
        <w:right w:val="none" w:sz="0" w:space="0" w:color="auto"/>
      </w:divBdr>
    </w:div>
    <w:div w:id="1486169660">
      <w:bodyDiv w:val="1"/>
      <w:marLeft w:val="0"/>
      <w:marRight w:val="0"/>
      <w:marTop w:val="0"/>
      <w:marBottom w:val="0"/>
      <w:divBdr>
        <w:top w:val="none" w:sz="0" w:space="0" w:color="auto"/>
        <w:left w:val="none" w:sz="0" w:space="0" w:color="auto"/>
        <w:bottom w:val="none" w:sz="0" w:space="0" w:color="auto"/>
        <w:right w:val="none" w:sz="0" w:space="0" w:color="auto"/>
      </w:divBdr>
    </w:div>
    <w:div w:id="1537815385">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0643079">
      <w:bodyDiv w:val="1"/>
      <w:marLeft w:val="0"/>
      <w:marRight w:val="0"/>
      <w:marTop w:val="0"/>
      <w:marBottom w:val="0"/>
      <w:divBdr>
        <w:top w:val="none" w:sz="0" w:space="0" w:color="auto"/>
        <w:left w:val="none" w:sz="0" w:space="0" w:color="auto"/>
        <w:bottom w:val="none" w:sz="0" w:space="0" w:color="auto"/>
        <w:right w:val="none" w:sz="0" w:space="0" w:color="auto"/>
      </w:divBdr>
    </w:div>
    <w:div w:id="1625235108">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07830699">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29839996">
      <w:bodyDiv w:val="1"/>
      <w:marLeft w:val="0"/>
      <w:marRight w:val="0"/>
      <w:marTop w:val="0"/>
      <w:marBottom w:val="0"/>
      <w:divBdr>
        <w:top w:val="none" w:sz="0" w:space="0" w:color="auto"/>
        <w:left w:val="none" w:sz="0" w:space="0" w:color="auto"/>
        <w:bottom w:val="none" w:sz="0" w:space="0" w:color="auto"/>
        <w:right w:val="none" w:sz="0" w:space="0" w:color="auto"/>
      </w:divBdr>
    </w:div>
    <w:div w:id="1740051893">
      <w:bodyDiv w:val="1"/>
      <w:marLeft w:val="0"/>
      <w:marRight w:val="0"/>
      <w:marTop w:val="0"/>
      <w:marBottom w:val="0"/>
      <w:divBdr>
        <w:top w:val="none" w:sz="0" w:space="0" w:color="auto"/>
        <w:left w:val="none" w:sz="0" w:space="0" w:color="auto"/>
        <w:bottom w:val="none" w:sz="0" w:space="0" w:color="auto"/>
        <w:right w:val="none" w:sz="0" w:space="0" w:color="auto"/>
      </w:divBdr>
    </w:div>
    <w:div w:id="1762412614">
      <w:bodyDiv w:val="1"/>
      <w:marLeft w:val="0"/>
      <w:marRight w:val="0"/>
      <w:marTop w:val="0"/>
      <w:marBottom w:val="0"/>
      <w:divBdr>
        <w:top w:val="none" w:sz="0" w:space="0" w:color="auto"/>
        <w:left w:val="none" w:sz="0" w:space="0" w:color="auto"/>
        <w:bottom w:val="none" w:sz="0" w:space="0" w:color="auto"/>
        <w:right w:val="none" w:sz="0" w:space="0" w:color="auto"/>
      </w:divBdr>
    </w:div>
    <w:div w:id="1767265944">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53764630">
      <w:bodyDiv w:val="1"/>
      <w:marLeft w:val="0"/>
      <w:marRight w:val="0"/>
      <w:marTop w:val="0"/>
      <w:marBottom w:val="0"/>
      <w:divBdr>
        <w:top w:val="none" w:sz="0" w:space="0" w:color="auto"/>
        <w:left w:val="none" w:sz="0" w:space="0" w:color="auto"/>
        <w:bottom w:val="none" w:sz="0" w:space="0" w:color="auto"/>
        <w:right w:val="none" w:sz="0" w:space="0" w:color="auto"/>
      </w:divBdr>
    </w:div>
    <w:div w:id="1877161968">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899322059">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0260716">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5004092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1984432201">
      <w:bodyDiv w:val="1"/>
      <w:marLeft w:val="0"/>
      <w:marRight w:val="0"/>
      <w:marTop w:val="0"/>
      <w:marBottom w:val="0"/>
      <w:divBdr>
        <w:top w:val="none" w:sz="0" w:space="0" w:color="auto"/>
        <w:left w:val="none" w:sz="0" w:space="0" w:color="auto"/>
        <w:bottom w:val="none" w:sz="0" w:space="0" w:color="auto"/>
        <w:right w:val="none" w:sz="0" w:space="0" w:color="auto"/>
      </w:divBdr>
    </w:div>
    <w:div w:id="1999772843">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41935272">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76660850">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87677613">
      <w:bodyDiv w:val="1"/>
      <w:marLeft w:val="0"/>
      <w:marRight w:val="0"/>
      <w:marTop w:val="0"/>
      <w:marBottom w:val="0"/>
      <w:divBdr>
        <w:top w:val="none" w:sz="0" w:space="0" w:color="auto"/>
        <w:left w:val="none" w:sz="0" w:space="0" w:color="auto"/>
        <w:bottom w:val="none" w:sz="0" w:space="0" w:color="auto"/>
        <w:right w:val="none" w:sz="0" w:space="0" w:color="auto"/>
      </w:divBdr>
    </w:div>
    <w:div w:id="208957664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0803931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C2BCB-35F1-4B65-B39D-A51DF0AE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2019-09-21T08:09:00Z</dcterms:created>
  <dcterms:modified xsi:type="dcterms:W3CDTF">2019-09-21T08:09:00Z</dcterms:modified>
</cp:coreProperties>
</file>