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CB" w:rsidRPr="00EF1ECB" w:rsidRDefault="00EF1ECB" w:rsidP="00EF1ECB">
      <w:pPr>
        <w:pStyle w:val="NormalWeb"/>
        <w:spacing w:line="276" w:lineRule="auto"/>
        <w:jc w:val="center"/>
        <w:rPr>
          <w:sz w:val="26"/>
          <w:szCs w:val="26"/>
        </w:rPr>
      </w:pPr>
      <w:r w:rsidRPr="00EF1ECB">
        <w:rPr>
          <w:rStyle w:val="Strong"/>
          <w:sz w:val="26"/>
          <w:szCs w:val="26"/>
        </w:rPr>
        <w:t>___________________________BÀI SỐ 14___________________________</w:t>
      </w:r>
    </w:p>
    <w:p w:rsidR="00EF1ECB" w:rsidRPr="00EF1ECB" w:rsidRDefault="00EF1ECB" w:rsidP="00EF1ECB">
      <w:pPr>
        <w:pStyle w:val="NormalWeb"/>
        <w:spacing w:line="276" w:lineRule="auto"/>
        <w:rPr>
          <w:sz w:val="26"/>
          <w:szCs w:val="26"/>
        </w:rPr>
      </w:pPr>
      <w:r w:rsidRPr="00EF1ECB">
        <w:rPr>
          <w:rStyle w:val="Strong"/>
          <w:sz w:val="26"/>
          <w:szCs w:val="26"/>
        </w:rPr>
        <w:t>Nét đặc sắc về nghệ thuật viết truyện của Ngô Tất Tố qua đoạn trích Tức nước vỡ bờ (trích Tắt đèn)</w:t>
      </w:r>
    </w:p>
    <w:p w:rsidR="00EF1ECB" w:rsidRPr="00EF1ECB" w:rsidRDefault="00EF1ECB" w:rsidP="00EF1ECB">
      <w:pPr>
        <w:pStyle w:val="NormalWeb"/>
        <w:spacing w:line="276" w:lineRule="auto"/>
        <w:jc w:val="center"/>
        <w:rPr>
          <w:sz w:val="26"/>
          <w:szCs w:val="26"/>
        </w:rPr>
      </w:pPr>
      <w:r w:rsidRPr="00EF1ECB">
        <w:rPr>
          <w:sz w:val="26"/>
          <w:szCs w:val="26"/>
        </w:rPr>
        <w:t>BÀI LÀM</w:t>
      </w:r>
    </w:p>
    <w:p w:rsidR="00EF1ECB" w:rsidRPr="00EF1ECB" w:rsidRDefault="00EF1ECB" w:rsidP="00EF1ECB">
      <w:pPr>
        <w:pStyle w:val="NormalWeb"/>
        <w:spacing w:line="276" w:lineRule="auto"/>
        <w:rPr>
          <w:sz w:val="26"/>
          <w:szCs w:val="26"/>
        </w:rPr>
      </w:pPr>
      <w:r w:rsidRPr="00EF1ECB">
        <w:rPr>
          <w:sz w:val="26"/>
          <w:szCs w:val="26"/>
        </w:rPr>
        <w:t>Được coi là một tác phẩm tiêu biểu của dòng văn học hiện thực, Tắt đèn cũng được đánh giá là một tác phẩm xuất sắc của Ngô Tất Tố. Qua tác phẩm Tắt đèn, người đọc không chỉ cảm nhận được tấm lòng nhân đạo tha thiết, niềm yêu thương và sự cảm thông của ông dành cho người nông dân mà còn thấy rõ tài năng và phong cách nghệ thuật của Ngô Tất Tố.</w:t>
      </w:r>
    </w:p>
    <w:p w:rsidR="00EF1ECB" w:rsidRPr="00EF1ECB" w:rsidRDefault="00EF1ECB" w:rsidP="00EF1ECB">
      <w:pPr>
        <w:pStyle w:val="NormalWeb"/>
        <w:spacing w:line="276" w:lineRule="auto"/>
        <w:rPr>
          <w:sz w:val="26"/>
          <w:szCs w:val="26"/>
        </w:rPr>
      </w:pPr>
      <w:r w:rsidRPr="00EF1ECB">
        <w:rPr>
          <w:sz w:val="26"/>
          <w:szCs w:val="26"/>
        </w:rPr>
        <w:t>Ngô Tất Tố là một cây bút hiện thực xuất sắc của văn học Việt Nam trước Cách mạng tháng Tám. Trong cuộc đời sáng tác văn chương của mình, ông đã để lại nhiều tác phẩm được coi là những kiệt tác nghệ thuật. Trong số ấy, tiểu thuyết Tắt đèn xứng đáng là một áng văn tiêu biểu cho tài năng và phong cách nghệ thuật của Ngô Tất Tố.</w:t>
      </w:r>
    </w:p>
    <w:p w:rsidR="00EF1ECB" w:rsidRPr="00EF1ECB" w:rsidRDefault="00EF1ECB" w:rsidP="00EF1ECB">
      <w:pPr>
        <w:pStyle w:val="NormalWeb"/>
        <w:spacing w:line="276" w:lineRule="auto"/>
        <w:rPr>
          <w:sz w:val="26"/>
          <w:szCs w:val="26"/>
        </w:rPr>
      </w:pPr>
      <w:r w:rsidRPr="00EF1ECB">
        <w:rPr>
          <w:sz w:val="26"/>
          <w:szCs w:val="26"/>
        </w:rPr>
        <w:t>Tắt đèn là một cuốn tiểu thuyết chỉ có vài trăm trang. Một dung lượng không nhiều nhưng vừa đủ để Ngô Tất Tố khái quát được xã hội nông thôn Việt Nam đương thời một cách tập trung điển hình nhất.</w:t>
      </w:r>
    </w:p>
    <w:p w:rsidR="00EF1ECB" w:rsidRPr="00EF1ECB" w:rsidRDefault="00EF1ECB" w:rsidP="00EF1ECB">
      <w:pPr>
        <w:pStyle w:val="NormalWeb"/>
        <w:spacing w:line="276" w:lineRule="auto"/>
        <w:rPr>
          <w:sz w:val="26"/>
          <w:szCs w:val="26"/>
        </w:rPr>
      </w:pPr>
      <w:r w:rsidRPr="00EF1ECB">
        <w:rPr>
          <w:sz w:val="26"/>
          <w:szCs w:val="26"/>
        </w:rPr>
        <w:t>Giá trị nghệ thuật của tiểu thuyết Tắt đèn, khó mà bàn luận được trong vài trang viết, ở đây chúng ta chỉ dừng lại ở việc tìm hiểu những nét đặc sắc của ngòi bút Ngô Tất Tố trong đoạn trích Tức nước vỡ bờ.</w:t>
      </w:r>
    </w:p>
    <w:p w:rsidR="00EF1ECB" w:rsidRPr="00EF1ECB" w:rsidRDefault="00EF1ECB" w:rsidP="00EF1ECB">
      <w:pPr>
        <w:pStyle w:val="NormalWeb"/>
        <w:spacing w:line="276" w:lineRule="auto"/>
        <w:rPr>
          <w:sz w:val="26"/>
          <w:szCs w:val="26"/>
        </w:rPr>
      </w:pPr>
      <w:r w:rsidRPr="00EF1ECB">
        <w:rPr>
          <w:sz w:val="26"/>
          <w:szCs w:val="26"/>
        </w:rPr>
        <w:t>Đây là đoạn văn hay, rất tiêu biểu cho bút pháp tiểu thuyết-của tác giả Tắt đèn.</w:t>
      </w:r>
    </w:p>
    <w:p w:rsidR="00EF1ECB" w:rsidRPr="00EF1ECB" w:rsidRDefault="00EF1ECB" w:rsidP="00EF1ECB">
      <w:pPr>
        <w:pStyle w:val="NormalWeb"/>
        <w:spacing w:line="276" w:lineRule="auto"/>
        <w:rPr>
          <w:sz w:val="26"/>
          <w:szCs w:val="26"/>
        </w:rPr>
      </w:pPr>
      <w:r w:rsidRPr="00EF1ECB">
        <w:rPr>
          <w:sz w:val="26"/>
          <w:szCs w:val="26"/>
        </w:rPr>
        <w:t>Nét nỗi bật nhất và cũng là thành công nhất của Ngô Tất Tố chính là nghệ thuật khắc hoạ nhân vật. Chỉ với chưa đầy ba trang văn, Ngô Tất Tố đã xây dựng được hai nhân vật đạt đến mức điển hình bất hủ. Đó là cai lệ và chị Dậu.</w:t>
      </w:r>
    </w:p>
    <w:p w:rsidR="00EF1ECB" w:rsidRPr="00EF1ECB" w:rsidRDefault="00EF1ECB" w:rsidP="00EF1ECB">
      <w:pPr>
        <w:pStyle w:val="NormalWeb"/>
        <w:spacing w:line="276" w:lineRule="auto"/>
        <w:rPr>
          <w:sz w:val="26"/>
          <w:szCs w:val="26"/>
        </w:rPr>
      </w:pPr>
      <w:r w:rsidRPr="00EF1ECB">
        <w:rPr>
          <w:sz w:val="26"/>
          <w:szCs w:val="26"/>
        </w:rPr>
        <w:t xml:space="preserve">Cai lệ chỉ là một tên tay sai mạt hạng, không có tên riêng, nhưng lại được tác giả tập trung miêu tả nổi bật, trở thành một tính cách điển hình với đầy đủ những nét chung và riêng. Cai lệ là hình ảnh đại diện cho bọn tay sai nói riêng và đại diện cho cái chính quyền thực dân tàn bạo, bất nhân nói chung. Hắn phảng phất cái bóng dáng của tất cả những iên tay sai hung hãn ngoài đời cũng như trong các sáng tác hiện thực lúc bấy giờ. Nhưng cai lệ là một tên tay sai không giống với bất cứ tên nào mà ta đã gặp. Hắn có những đặc điểm riêng không thể trộn lẫn, và được tô đậm. Đây là giọng quát thét hống hách (Mày định nói cho cha mày nghe đấy à?); những lời nói xỏ xiên đểu cáng (ông tưởng mày chết đêm qua, còn sống đấy à?); và những hành động hung hãn (Bịch luôn vào ngực chị Dậu mấy bịch, Tát vào mặt chị một cải đánh bốp, sấn đến để trói anh Dậu, Nhảy vào cạnh anh Dậu...). Và đây, cái giọng khàn khàn vì hút nhiều xái cũ, cái thân hình lẻo khẻo vì nghiện thuốc phiện, cái tư thế ngã chỏng quèo mà miệng vẫn nham nhảm thét trói vợ chồng kẻ thiếu sưu... Tất cả những chi tiết đó đã tạo </w:t>
      </w:r>
      <w:r w:rsidRPr="00EF1ECB">
        <w:rPr>
          <w:sz w:val="26"/>
          <w:szCs w:val="26"/>
        </w:rPr>
        <w:lastRenderedPageBreak/>
        <w:t>nên một tên tay sai vừa trắng trợn, tàn ác, vừa đểu giả, đê tiện. Hình ảnh ấy đã để lại một ấn tượng đặc biệt trong lòng độc giả: vừa khinh bỉ ghê tởm, vừa căm ghét.</w:t>
      </w:r>
    </w:p>
    <w:p w:rsidR="00EF1ECB" w:rsidRPr="00EF1ECB" w:rsidRDefault="00EF1ECB" w:rsidP="00EF1ECB">
      <w:pPr>
        <w:pStyle w:val="NormalWeb"/>
        <w:spacing w:line="276" w:lineRule="auto"/>
        <w:rPr>
          <w:sz w:val="26"/>
          <w:szCs w:val="26"/>
        </w:rPr>
      </w:pPr>
      <w:r w:rsidRPr="00EF1ECB">
        <w:rPr>
          <w:sz w:val="26"/>
          <w:szCs w:val="26"/>
        </w:rPr>
        <w:t>Đối lập với hình ảnh tên cai lệ là hình ảnh chị Dậu. Chị Dậu cũng là một thành công của Ngô Tất Tố trong việc xây dựng nhân vật đạt đến mức điển hình hoá cao độ. Nhân vật chị Dậu có tính cách khá đa dạng: vừa hiền lành, lễ phép, vừa ngỗ nghịch, đanh đá, vừa nhẫn nhục vừa phản kháng quyết liệt, vừa chan chứa yêu thương vừa ngùn ngụt căm thù. Ngô Tất Tố không chỉ thành công trong việc xây dựng một hình tượng người phụ nữ nông thôn với tính cách điển hình, ông còn rất thành công trong việc khắc hoạ tâm lí nhân vật chị Dậu.</w:t>
      </w:r>
    </w:p>
    <w:p w:rsidR="00EF1ECB" w:rsidRPr="00EF1ECB" w:rsidRDefault="00EF1ECB" w:rsidP="00EF1ECB">
      <w:pPr>
        <w:pStyle w:val="NormalWeb"/>
        <w:spacing w:line="276" w:lineRule="auto"/>
        <w:rPr>
          <w:sz w:val="26"/>
          <w:szCs w:val="26"/>
        </w:rPr>
      </w:pPr>
      <w:r w:rsidRPr="00EF1ECB">
        <w:rPr>
          <w:sz w:val="26"/>
          <w:szCs w:val="26"/>
        </w:rPr>
        <w:t>Trong đoạn trích, chị Dậu là người có đời sống nội tâm khá phong phú. Ngô Tất Tố đã thể hiện điều đó một cách chân thực. Từ chỗ nhẫn nhục chịu đựng, tha thiết van xin, đến chỗ tức quá không thể chịu được, mà liều mạng cự lại] từ thái độ lễ phép, tôn trọng tên cai lệ đến sự ngỗ nghịch, đanh đá nghiến răng: Mày trói ngay chồng bà đi, bà cho mày xem, rồi bất chấp thà ngồi tù xông vào đấu sức với hai tên tay sai... Tất cả vừa phù hợp với lôgic khách quan của cuộc sống: Tức nước vỡ bờ, vừa phù hợp với tính cách chị Dậu.</w:t>
      </w:r>
    </w:p>
    <w:p w:rsidR="00EF1ECB" w:rsidRPr="00EF1ECB" w:rsidRDefault="00EF1ECB" w:rsidP="00EF1ECB">
      <w:pPr>
        <w:pStyle w:val="NormalWeb"/>
        <w:spacing w:line="276" w:lineRule="auto"/>
        <w:rPr>
          <w:sz w:val="26"/>
          <w:szCs w:val="26"/>
        </w:rPr>
      </w:pPr>
      <w:r w:rsidRPr="00EF1ECB">
        <w:rPr>
          <w:sz w:val="26"/>
          <w:szCs w:val="26"/>
        </w:rPr>
        <w:t>Cùng với thành công về phương diện xây dựng nhân vật, Ngô Tất Tố còn sử dụng ngòi bút miêu tả rất linh hoạt, sinh động. Chỉ một vài nét phác hoạ, nhà văn đã vẽ ra trước mắt người đọc những cảnh tượng sống động khiến họ có cảm giác như đang tận mắt chứng kiến nó.</w:t>
      </w:r>
    </w:p>
    <w:p w:rsidR="00EF1ECB" w:rsidRPr="00EF1ECB" w:rsidRDefault="00EF1ECB" w:rsidP="00EF1ECB">
      <w:pPr>
        <w:pStyle w:val="NormalWeb"/>
        <w:spacing w:line="276" w:lineRule="auto"/>
        <w:rPr>
          <w:sz w:val="26"/>
          <w:szCs w:val="26"/>
        </w:rPr>
      </w:pPr>
      <w:r w:rsidRPr="00EF1ECB">
        <w:rPr>
          <w:rStyle w:val="Emphasis"/>
          <w:rFonts w:eastAsiaTheme="majorEastAsia"/>
          <w:sz w:val="26"/>
          <w:szCs w:val="26"/>
        </w:rPr>
        <w:t>Tiếng trống và tiếng tù và đã thủng thẳng đua nhau từ phía đầu làng đến đình.</w:t>
      </w:r>
    </w:p>
    <w:p w:rsidR="00EF1ECB" w:rsidRPr="00EF1ECB" w:rsidRDefault="00EF1ECB" w:rsidP="00EF1ECB">
      <w:pPr>
        <w:pStyle w:val="NormalWeb"/>
        <w:spacing w:line="276" w:lineRule="auto"/>
        <w:rPr>
          <w:sz w:val="26"/>
          <w:szCs w:val="26"/>
        </w:rPr>
      </w:pPr>
      <w:r w:rsidRPr="00EF1ECB">
        <w:rPr>
          <w:rStyle w:val="Emphasis"/>
          <w:rFonts w:eastAsiaTheme="majorEastAsia"/>
          <w:sz w:val="26"/>
          <w:szCs w:val="26"/>
        </w:rPr>
        <w:t>Tiếng chó sủa vang các xóm.</w:t>
      </w:r>
    </w:p>
    <w:p w:rsidR="00EF1ECB" w:rsidRPr="00EF1ECB" w:rsidRDefault="00EF1ECB" w:rsidP="00EF1ECB">
      <w:pPr>
        <w:pStyle w:val="NormalWeb"/>
        <w:spacing w:line="276" w:lineRule="auto"/>
        <w:rPr>
          <w:sz w:val="26"/>
          <w:szCs w:val="26"/>
        </w:rPr>
      </w:pPr>
      <w:r w:rsidRPr="00EF1ECB">
        <w:rPr>
          <w:sz w:val="26"/>
          <w:szCs w:val="26"/>
        </w:rPr>
        <w:t>Chỉ hai câu văn mà tác giả đã gợi tả được cả cái không khí ngột ngạt của làng quê Việt Nam trong mùa sưu thuế.</w:t>
      </w:r>
    </w:p>
    <w:p w:rsidR="00EF1ECB" w:rsidRPr="00EF1ECB" w:rsidRDefault="00EF1ECB" w:rsidP="00EF1ECB">
      <w:pPr>
        <w:pStyle w:val="NormalWeb"/>
        <w:spacing w:line="276" w:lineRule="auto"/>
        <w:rPr>
          <w:sz w:val="26"/>
          <w:szCs w:val="26"/>
        </w:rPr>
      </w:pPr>
      <w:r w:rsidRPr="00EF1ECB">
        <w:rPr>
          <w:sz w:val="26"/>
          <w:szCs w:val="26"/>
        </w:rPr>
        <w:t>Đặc biệt trong đoạn văn miêu tả cảnh chị Dậu liều mạng cự lại hai tên tay sai. Dưới ngòi bút thần tình của Ngô Tất Tố, các hoạt động diễn ra dồn dập mà vẫn rất rõ nét: từ hành động của tên cai lệ (tát chị Dậu và nhảy vào anh Dậu), đến việc chị Dậu nghiến hai hàm răng rồi túm tóc tên cai lệ, ấn dúi ra cửa khiến hắn ngã chỏng quèo; từ việc tên người nhà lí trưởng sấn sổ bước đến giơ gậy chực đánh đến việc hai bên giằng co, vật nhau, rồi chị Dậu túm lấy tóc hẳn lẳng cho một cái, khiến tên này ngã nhào ra thềm... tất cả diễn ra mau lẹ như trong một pha gay cấn của một cuốn phim; vừa diễn tả được diễn biến truyện vừa thể hiện được tính cách, tâm lí nhân vật, và sức sống mạnh mẽ, tinh thần phản kháng tiềm tàng của chị Dậu. Có thể nói, Ngô Tất Tố có óc quan sát rất tinh tường (Vũ Trọng Phụng) và miêu tả tuyệt khéo (Phan Ngọc).</w:t>
      </w:r>
    </w:p>
    <w:p w:rsidR="00EF1ECB" w:rsidRPr="00EF1ECB" w:rsidRDefault="00EF1ECB" w:rsidP="00EF1ECB">
      <w:pPr>
        <w:pStyle w:val="NormalWeb"/>
        <w:spacing w:line="276" w:lineRule="auto"/>
        <w:rPr>
          <w:sz w:val="26"/>
          <w:szCs w:val="26"/>
        </w:rPr>
      </w:pPr>
      <w:r w:rsidRPr="00EF1ECB">
        <w:rPr>
          <w:sz w:val="26"/>
          <w:szCs w:val="26"/>
        </w:rPr>
        <w:t xml:space="preserve">Một đặc sắc nghệ thuật nữa của đoạn trích là ngôn ngữ kể chuyện, miêu tả của tác giả và ngôn ngữ đối thoại của nhân vật. Trong ngôn ngữ kể chuyện và miêu tả, tác giả sử dụng rất nhiều từ ngữ vừa giàu sắc thái biểu cảm, vừa phù hợp với nhân vật và các hoạt động. Điệu bộ của bà lão láng giềng thì lật đật; thằng Dần thì Vục đầu vừa thổi và húp soàn soạt, anh </w:t>
      </w:r>
      <w:r w:rsidRPr="00EF1ECB">
        <w:rPr>
          <w:sz w:val="26"/>
          <w:szCs w:val="26"/>
        </w:rPr>
        <w:lastRenderedPageBreak/>
        <w:t>Dậu thì uốn vai ngáp.., uể oải chống tay..., ngẩng đầu lên, run rẩy, lăn đùng, bọn tay sai ban đầu thì nhảy vào sấn sổ, sau đó, đứa thì ngã chỏng quèo, đứa thì ngã nhào... Tất cả những ngôn từ ấy đều rất sống, rất có hồn.</w:t>
      </w:r>
    </w:p>
    <w:p w:rsidR="00EF1ECB" w:rsidRPr="00EF1ECB" w:rsidRDefault="00EF1ECB" w:rsidP="00EF1ECB">
      <w:pPr>
        <w:pStyle w:val="NormalWeb"/>
        <w:spacing w:line="276" w:lineRule="auto"/>
        <w:rPr>
          <w:sz w:val="26"/>
          <w:szCs w:val="26"/>
        </w:rPr>
      </w:pPr>
      <w:r w:rsidRPr="00EF1ECB">
        <w:rPr>
          <w:sz w:val="26"/>
          <w:szCs w:val="26"/>
        </w:rPr>
        <w:t>Ngôn ngữ nhân vật vừa đa dạng, vừa độc đáo. Mỗi nhân vật đều có ngôn ngữ riêng. Ngôn ngữ của tên cai lệ thì thô tục, đểu cáng, của tên người nhà lí trưởng thì mỉa mai, bóng gió, lời anh Dậu thì run rẩy, sợ sệt; lời bà lão láng giềng thì thật thà, hiền hậu. Đặc biệt là ngôn ngữ của chị Dậu, khi thì thiết tha, mềm mỏng, lúc đanh thép, quyết liệt. Qua ngôn ngữ, tính cách nhân vật bộc lộ khá rõ nét.</w:t>
      </w:r>
    </w:p>
    <w:p w:rsidR="00EF1ECB" w:rsidRPr="00EF1ECB" w:rsidRDefault="00EF1ECB" w:rsidP="00EF1ECB">
      <w:pPr>
        <w:pStyle w:val="NormalWeb"/>
        <w:spacing w:line="276" w:lineRule="auto"/>
        <w:rPr>
          <w:sz w:val="26"/>
          <w:szCs w:val="26"/>
        </w:rPr>
      </w:pPr>
      <w:r w:rsidRPr="00EF1ECB">
        <w:rPr>
          <w:sz w:val="26"/>
          <w:szCs w:val="26"/>
        </w:rPr>
        <w:t>Bên cạnh đó, những khẩu ngữ của quần chúng nông dân như thầy em, nhà cháu được Ngô Tất Tố sử dụng rất hồn nhiên, nhuần nhuyễn, khiến cho câu văn giản dị mà đậm đà, mang hơi thở của đời sống.</w:t>
      </w:r>
    </w:p>
    <w:p w:rsidR="00EF1ECB" w:rsidRPr="00EF1ECB" w:rsidRDefault="00EF1ECB" w:rsidP="00EF1ECB">
      <w:pPr>
        <w:pStyle w:val="NormalWeb"/>
        <w:spacing w:line="276" w:lineRule="auto"/>
        <w:rPr>
          <w:sz w:val="26"/>
          <w:szCs w:val="26"/>
        </w:rPr>
      </w:pPr>
      <w:r w:rsidRPr="00EF1ECB">
        <w:rPr>
          <w:sz w:val="26"/>
          <w:szCs w:val="26"/>
        </w:rPr>
        <w:t>Những thành công và đặc sắc của Ngô Tất Tố trong đoạn trích cũng là những thành công nghệ thuật của tác phẩm. Nghệ thuật ấy kết hợp với giá trị nội dung tư tưởng, đã đem lại sự hấp dẫn và sức sống lâu bền cho cuốn tiểu thuyết này.</w:t>
      </w:r>
    </w:p>
    <w:p w:rsidR="00273C11" w:rsidRPr="00EF1ECB" w:rsidRDefault="00DA1A21" w:rsidP="00EF1ECB">
      <w:pPr>
        <w:pStyle w:val="NormalWeb"/>
        <w:spacing w:line="276" w:lineRule="auto"/>
        <w:rPr>
          <w:sz w:val="26"/>
          <w:szCs w:val="26"/>
        </w:rPr>
      </w:pPr>
      <w:r w:rsidRPr="00EF1ECB">
        <w:rPr>
          <w:sz w:val="26"/>
          <w:szCs w:val="26"/>
        </w:rPr>
        <w:t xml:space="preserve"> </w:t>
      </w:r>
    </w:p>
    <w:sectPr w:rsidR="00273C11" w:rsidRPr="00EF1ECB"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D7" w:rsidRDefault="005500D7" w:rsidP="009043BA">
      <w:pPr>
        <w:spacing w:line="240" w:lineRule="auto"/>
      </w:pPr>
      <w:r>
        <w:separator/>
      </w:r>
    </w:p>
  </w:endnote>
  <w:endnote w:type="continuationSeparator" w:id="0">
    <w:p w:rsidR="005500D7" w:rsidRDefault="005500D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D7" w:rsidRDefault="005500D7" w:rsidP="009043BA">
      <w:pPr>
        <w:spacing w:line="240" w:lineRule="auto"/>
      </w:pPr>
      <w:r>
        <w:separator/>
      </w:r>
    </w:p>
  </w:footnote>
  <w:footnote w:type="continuationSeparator" w:id="0">
    <w:p w:rsidR="005500D7" w:rsidRDefault="005500D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406D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406D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F406D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00D7"/>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1ECB"/>
    <w:rsid w:val="00EF43CD"/>
    <w:rsid w:val="00F017C6"/>
    <w:rsid w:val="00F15B86"/>
    <w:rsid w:val="00F163A2"/>
    <w:rsid w:val="00F269C8"/>
    <w:rsid w:val="00F406D5"/>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141169">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2C96B-8123-4E6C-B8BD-5408345C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2019-08-27T06:22:00Z</dcterms:created>
  <dcterms:modified xsi:type="dcterms:W3CDTF">2019-08-27T06:22:00Z</dcterms:modified>
</cp:coreProperties>
</file>