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6C" w:rsidRPr="005D686C" w:rsidRDefault="005D686C" w:rsidP="005D686C">
      <w:pPr>
        <w:pStyle w:val="NormalWeb"/>
        <w:jc w:val="center"/>
        <w:rPr>
          <w:sz w:val="32"/>
          <w:szCs w:val="28"/>
        </w:rPr>
      </w:pPr>
      <w:r w:rsidRPr="005D686C">
        <w:rPr>
          <w:sz w:val="32"/>
          <w:szCs w:val="28"/>
        </w:rPr>
        <w:t>Chương bốn : Nghị luận văn học</w:t>
      </w:r>
    </w:p>
    <w:p w:rsidR="005D686C" w:rsidRPr="005D686C" w:rsidRDefault="005D686C" w:rsidP="005D686C">
      <w:pPr>
        <w:pStyle w:val="NormalWeb"/>
        <w:rPr>
          <w:sz w:val="28"/>
          <w:szCs w:val="28"/>
        </w:rPr>
      </w:pPr>
      <w:r w:rsidRPr="005D686C">
        <w:rPr>
          <w:rStyle w:val="Strong"/>
          <w:rFonts w:eastAsiaTheme="majorEastAsia"/>
          <w:i/>
          <w:iCs/>
          <w:sz w:val="28"/>
          <w:szCs w:val="28"/>
        </w:rPr>
        <w:t>Bài số 1</w:t>
      </w:r>
    </w:p>
    <w:p w:rsidR="005D686C" w:rsidRPr="005D686C" w:rsidRDefault="005D686C" w:rsidP="005D686C">
      <w:pPr>
        <w:pStyle w:val="NormalWeb"/>
        <w:rPr>
          <w:sz w:val="28"/>
          <w:szCs w:val="28"/>
        </w:rPr>
      </w:pPr>
      <w:r w:rsidRPr="005D686C">
        <w:rPr>
          <w:sz w:val="28"/>
          <w:szCs w:val="28"/>
        </w:rPr>
        <w:t>a) Vấn đề nghị luận : Tinh cảm yếu thương mẹ của bé Hồng khi xa mẹ và khi mẹ trở về.</w:t>
      </w:r>
    </w:p>
    <w:p w:rsidR="005D686C" w:rsidRPr="005D686C" w:rsidRDefault="005D686C" w:rsidP="005D686C">
      <w:pPr>
        <w:pStyle w:val="NormalWeb"/>
        <w:rPr>
          <w:sz w:val="28"/>
          <w:szCs w:val="28"/>
        </w:rPr>
      </w:pPr>
      <w:r w:rsidRPr="005D686C">
        <w:rPr>
          <w:sz w:val="28"/>
          <w:szCs w:val="28"/>
        </w:rPr>
        <w:t>- Đầu đề dự kiến cho văn bản : Tình mẹ con.</w:t>
      </w:r>
    </w:p>
    <w:p w:rsidR="005D686C" w:rsidRPr="005D686C" w:rsidRDefault="005D686C" w:rsidP="005D686C">
      <w:pPr>
        <w:pStyle w:val="NormalWeb"/>
        <w:rPr>
          <w:sz w:val="28"/>
          <w:szCs w:val="28"/>
        </w:rPr>
      </w:pPr>
      <w:r w:rsidRPr="005D686C">
        <w:rPr>
          <w:sz w:val="28"/>
          <w:szCs w:val="28"/>
        </w:rPr>
        <w:t>b), c) Học sinh tự đọc văn bản và tự làm.</w:t>
      </w:r>
    </w:p>
    <w:p w:rsidR="005D686C" w:rsidRPr="005D686C" w:rsidRDefault="005D686C" w:rsidP="005D686C">
      <w:pPr>
        <w:pStyle w:val="NormalWeb"/>
        <w:rPr>
          <w:sz w:val="28"/>
          <w:szCs w:val="28"/>
        </w:rPr>
      </w:pPr>
      <w:r w:rsidRPr="005D686C">
        <w:rPr>
          <w:rStyle w:val="Strong"/>
          <w:rFonts w:eastAsiaTheme="majorEastAsia"/>
          <w:i/>
          <w:iCs/>
          <w:sz w:val="28"/>
          <w:szCs w:val="28"/>
        </w:rPr>
        <w:t>Bài số 2</w:t>
      </w:r>
    </w:p>
    <w:p w:rsidR="005D686C" w:rsidRPr="005D686C" w:rsidRDefault="005D686C" w:rsidP="005D686C">
      <w:pPr>
        <w:pStyle w:val="NormalWeb"/>
        <w:rPr>
          <w:sz w:val="28"/>
          <w:szCs w:val="28"/>
        </w:rPr>
      </w:pPr>
      <w:r w:rsidRPr="005D686C">
        <w:rPr>
          <w:sz w:val="28"/>
          <w:szCs w:val="28"/>
        </w:rPr>
        <w:t>- Ông kĩ sư vườn rau Sa Pa.</w:t>
      </w:r>
    </w:p>
    <w:p w:rsidR="005D686C" w:rsidRPr="005D686C" w:rsidRDefault="005D686C" w:rsidP="005D686C">
      <w:pPr>
        <w:pStyle w:val="NormalWeb"/>
        <w:rPr>
          <w:sz w:val="28"/>
          <w:szCs w:val="28"/>
        </w:rPr>
      </w:pPr>
      <w:r w:rsidRPr="005D686C">
        <w:rPr>
          <w:sz w:val="28"/>
          <w:szCs w:val="28"/>
        </w:rPr>
        <w:t>- Anh cán bộ nghiên cứu sét.</w:t>
      </w:r>
    </w:p>
    <w:p w:rsidR="005D686C" w:rsidRPr="005D686C" w:rsidRDefault="005D686C" w:rsidP="005D686C">
      <w:pPr>
        <w:pStyle w:val="NormalWeb"/>
        <w:rPr>
          <w:sz w:val="28"/>
          <w:szCs w:val="28"/>
        </w:rPr>
      </w:pPr>
      <w:r w:rsidRPr="005D686C">
        <w:rPr>
          <w:sz w:val="28"/>
          <w:szCs w:val="28"/>
        </w:rPr>
        <w:t>(Học sinh tự viết đoạn văn ngắn).</w:t>
      </w:r>
    </w:p>
    <w:p w:rsidR="005D686C" w:rsidRPr="005D686C" w:rsidRDefault="005D686C" w:rsidP="005D686C">
      <w:pPr>
        <w:pStyle w:val="NormalWeb"/>
        <w:rPr>
          <w:sz w:val="28"/>
          <w:szCs w:val="28"/>
        </w:rPr>
      </w:pPr>
      <w:r w:rsidRPr="005D686C">
        <w:rPr>
          <w:rStyle w:val="Strong"/>
          <w:rFonts w:eastAsiaTheme="majorEastAsia"/>
          <w:i/>
          <w:iCs/>
          <w:sz w:val="28"/>
          <w:szCs w:val="28"/>
        </w:rPr>
        <w:t>Bài số 3. </w:t>
      </w:r>
      <w:r w:rsidRPr="005D686C">
        <w:rPr>
          <w:sz w:val="28"/>
          <w:szCs w:val="28"/>
        </w:rPr>
        <w:t>Học sinh tự làm</w:t>
      </w:r>
    </w:p>
    <w:p w:rsidR="005D686C" w:rsidRPr="005D686C" w:rsidRDefault="005D686C" w:rsidP="005D686C">
      <w:pPr>
        <w:pStyle w:val="NormalWeb"/>
        <w:rPr>
          <w:sz w:val="28"/>
          <w:szCs w:val="28"/>
        </w:rPr>
      </w:pPr>
      <w:r w:rsidRPr="005D686C">
        <w:rPr>
          <w:sz w:val="28"/>
          <w:szCs w:val="28"/>
        </w:rPr>
        <w:t>a) Vấn đề cần phân tích ở lão Hạc : Nam Cao đã nhìn nhận và hiểu lão Hạc như thế nào ?</w:t>
      </w:r>
    </w:p>
    <w:p w:rsidR="005D686C" w:rsidRPr="005D686C" w:rsidRDefault="005D686C" w:rsidP="005D686C">
      <w:pPr>
        <w:pStyle w:val="NormalWeb"/>
        <w:rPr>
          <w:sz w:val="28"/>
          <w:szCs w:val="28"/>
        </w:rPr>
      </w:pPr>
      <w:r w:rsidRPr="005D686C">
        <w:rPr>
          <w:sz w:val="28"/>
          <w:szCs w:val="28"/>
        </w:rPr>
        <w:t>b) Bài viết có các luận điểm :</w:t>
      </w:r>
    </w:p>
    <w:p w:rsidR="005D686C" w:rsidRPr="005D686C" w:rsidRDefault="005D686C" w:rsidP="005D686C">
      <w:pPr>
        <w:pStyle w:val="NormalWeb"/>
        <w:rPr>
          <w:sz w:val="28"/>
          <w:szCs w:val="28"/>
        </w:rPr>
      </w:pPr>
      <w:r w:rsidRPr="005D686C">
        <w:rPr>
          <w:sz w:val="28"/>
          <w:szCs w:val="28"/>
        </w:rPr>
        <w:t>- Nam Cao miêu tả lão Hạc không giản đơn, không có cách nhìn phiến diện, một chiều, hời hợt.</w:t>
      </w:r>
    </w:p>
    <w:p w:rsidR="005D686C" w:rsidRPr="005D686C" w:rsidRDefault="005D686C" w:rsidP="005D686C">
      <w:pPr>
        <w:pStyle w:val="NormalWeb"/>
        <w:rPr>
          <w:sz w:val="28"/>
          <w:szCs w:val="28"/>
        </w:rPr>
      </w:pPr>
      <w:r w:rsidRPr="005D686C">
        <w:rPr>
          <w:sz w:val="28"/>
          <w:szCs w:val="28"/>
        </w:rPr>
        <w:t>- Nam Cao miêu tả nhân vật trong cả một quá trình (qua ông giáo) từ chỗ không hiểu, đến hiểu, rồi cảm thông sâu sắc và trân trọng.</w:t>
      </w:r>
    </w:p>
    <w:p w:rsidR="005D686C" w:rsidRPr="005D686C" w:rsidRDefault="005D686C" w:rsidP="005D686C">
      <w:pPr>
        <w:pStyle w:val="NormalWeb"/>
        <w:rPr>
          <w:sz w:val="28"/>
          <w:szCs w:val="28"/>
        </w:rPr>
      </w:pPr>
      <w:r w:rsidRPr="005D686C">
        <w:rPr>
          <w:sz w:val="28"/>
          <w:szCs w:val="28"/>
        </w:rPr>
        <w:t>- Nam Cao đã khéo hướng ngòi bút vào cái điều mà người ta chẳng quan tâm (bán chó vàng) đến chỗ hiểu đằng sau việc bán chó là cả một tâm sự đớn đau.</w:t>
      </w:r>
    </w:p>
    <w:p w:rsidR="005D686C" w:rsidRPr="005D686C" w:rsidRDefault="005D686C" w:rsidP="005D686C">
      <w:pPr>
        <w:pStyle w:val="NormalWeb"/>
        <w:rPr>
          <w:sz w:val="28"/>
          <w:szCs w:val="28"/>
        </w:rPr>
      </w:pPr>
      <w:r w:rsidRPr="005D686C">
        <w:rPr>
          <w:sz w:val="28"/>
          <w:szCs w:val="28"/>
        </w:rPr>
        <w:t>- Cái chết bất ngờ, thảm khốc và dữ dội của lão đã làm sáng tỏ những phẩm chất tốt đẹp, cao thượng và đáng kính của lão Hạc.</w:t>
      </w:r>
    </w:p>
    <w:p w:rsidR="005D686C" w:rsidRPr="005D686C" w:rsidRDefault="005D686C" w:rsidP="005D686C">
      <w:pPr>
        <w:pStyle w:val="NormalWeb"/>
        <w:rPr>
          <w:sz w:val="28"/>
          <w:szCs w:val="28"/>
        </w:rPr>
      </w:pPr>
      <w:r w:rsidRPr="005D686C">
        <w:rPr>
          <w:rStyle w:val="Strong"/>
          <w:rFonts w:eastAsiaTheme="majorEastAsia"/>
          <w:i/>
          <w:iCs/>
          <w:sz w:val="28"/>
          <w:szCs w:val="28"/>
        </w:rPr>
        <w:t>Bài số 5</w:t>
      </w:r>
    </w:p>
    <w:p w:rsidR="005D686C" w:rsidRPr="005D686C" w:rsidRDefault="005D686C" w:rsidP="005D686C">
      <w:pPr>
        <w:pStyle w:val="NormalWeb"/>
        <w:rPr>
          <w:sz w:val="28"/>
          <w:szCs w:val="28"/>
        </w:rPr>
      </w:pPr>
      <w:r w:rsidRPr="005D686C">
        <w:rPr>
          <w:sz w:val="28"/>
          <w:szCs w:val="28"/>
        </w:rPr>
        <w:t>a) Viết về Phương Định như bạn học sinh : không sai, nhưng chưa đủ, cần bổ sung.</w:t>
      </w:r>
    </w:p>
    <w:p w:rsidR="005D686C" w:rsidRPr="005D686C" w:rsidRDefault="005D686C" w:rsidP="005D686C">
      <w:pPr>
        <w:pStyle w:val="NormalWeb"/>
        <w:rPr>
          <w:sz w:val="28"/>
          <w:szCs w:val="28"/>
        </w:rPr>
      </w:pPr>
      <w:r w:rsidRPr="005D686C">
        <w:rPr>
          <w:sz w:val="28"/>
          <w:szCs w:val="28"/>
        </w:rPr>
        <w:t>Luận điểm : Phương Định là một nữ chiến sĩ trinh sát dũng cảm trong công việc hằng ngày tại nơi trọng điểm và trong việc phá bom.</w:t>
      </w:r>
    </w:p>
    <w:p w:rsidR="005D686C" w:rsidRPr="005D686C" w:rsidRDefault="005D686C" w:rsidP="005D686C">
      <w:pPr>
        <w:pStyle w:val="NormalWeb"/>
        <w:rPr>
          <w:sz w:val="28"/>
          <w:szCs w:val="28"/>
        </w:rPr>
      </w:pPr>
      <w:r w:rsidRPr="005D686C">
        <w:rPr>
          <w:sz w:val="28"/>
          <w:szCs w:val="28"/>
        </w:rPr>
        <w:t>b) Đặt nhan đề : - Cô gái thanh niên xung phong người Hà Nội hồn nhiên và dũng cảm.</w:t>
      </w:r>
    </w:p>
    <w:p w:rsidR="005D686C" w:rsidRPr="005D686C" w:rsidRDefault="005D686C" w:rsidP="005D686C">
      <w:pPr>
        <w:pStyle w:val="NormalWeb"/>
        <w:rPr>
          <w:sz w:val="28"/>
          <w:szCs w:val="28"/>
        </w:rPr>
      </w:pPr>
      <w:r w:rsidRPr="005D686C">
        <w:rPr>
          <w:sz w:val="28"/>
          <w:szCs w:val="28"/>
        </w:rPr>
        <w:lastRenderedPageBreak/>
        <w:t>hoặc : Phương Định - một ngôi sao xa xôi.</w:t>
      </w:r>
    </w:p>
    <w:p w:rsidR="005D686C" w:rsidRPr="005D686C" w:rsidRDefault="005D686C" w:rsidP="005D686C">
      <w:pPr>
        <w:pStyle w:val="NormalWeb"/>
        <w:rPr>
          <w:sz w:val="28"/>
          <w:szCs w:val="28"/>
        </w:rPr>
      </w:pPr>
      <w:r w:rsidRPr="005D686C">
        <w:rPr>
          <w:rStyle w:val="Strong"/>
          <w:rFonts w:eastAsiaTheme="majorEastAsia"/>
          <w:i/>
          <w:iCs/>
          <w:sz w:val="28"/>
          <w:szCs w:val="28"/>
        </w:rPr>
        <w:t>Bài số 6</w:t>
      </w:r>
    </w:p>
    <w:p w:rsidR="005D686C" w:rsidRPr="005D686C" w:rsidRDefault="005D686C" w:rsidP="005D686C">
      <w:pPr>
        <w:pStyle w:val="NormalWeb"/>
        <w:rPr>
          <w:sz w:val="28"/>
          <w:szCs w:val="28"/>
        </w:rPr>
      </w:pPr>
      <w:r w:rsidRPr="005D686C">
        <w:rPr>
          <w:sz w:val="28"/>
          <w:szCs w:val="28"/>
        </w:rPr>
        <w:t>a) Về Vũ Nương cần viết tiếp :</w:t>
      </w:r>
    </w:p>
    <w:p w:rsidR="005D686C" w:rsidRPr="005D686C" w:rsidRDefault="005D686C" w:rsidP="005D686C">
      <w:pPr>
        <w:pStyle w:val="NormalWeb"/>
        <w:rPr>
          <w:sz w:val="28"/>
          <w:szCs w:val="28"/>
        </w:rPr>
      </w:pPr>
      <w:r w:rsidRPr="005D686C">
        <w:rPr>
          <w:sz w:val="28"/>
          <w:szCs w:val="28"/>
        </w:rPr>
        <w:t>- Khi chồng trở về, nàng bị đối đãi như thế nào và cái chết oan khốc của Vũ Nương.</w:t>
      </w:r>
    </w:p>
    <w:p w:rsidR="005D686C" w:rsidRPr="005D686C" w:rsidRDefault="005D686C" w:rsidP="005D686C">
      <w:pPr>
        <w:pStyle w:val="NormalWeb"/>
        <w:rPr>
          <w:sz w:val="28"/>
          <w:szCs w:val="28"/>
        </w:rPr>
      </w:pPr>
      <w:r w:rsidRPr="005D686C">
        <w:rPr>
          <w:sz w:val="28"/>
          <w:szCs w:val="28"/>
        </w:rPr>
        <w:t>- Khi ở dưới thuỷ cung : luôn nhớ về chồng con và gia đình, quê hương.</w:t>
      </w:r>
    </w:p>
    <w:p w:rsidR="005D686C" w:rsidRPr="005D686C" w:rsidRDefault="005D686C" w:rsidP="005D686C">
      <w:pPr>
        <w:pStyle w:val="NormalWeb"/>
        <w:rPr>
          <w:sz w:val="28"/>
          <w:szCs w:val="28"/>
        </w:rPr>
      </w:pPr>
      <w:r w:rsidRPr="005D686C">
        <w:rPr>
          <w:sz w:val="28"/>
          <w:szCs w:val="28"/>
        </w:rPr>
        <w:t>- Nhưng Vũ Nương đã không trở về vì đã thề cùng Linh Phi sống chết không xa rời.</w:t>
      </w:r>
    </w:p>
    <w:p w:rsidR="005D686C" w:rsidRPr="005D686C" w:rsidRDefault="005D686C" w:rsidP="005D686C">
      <w:pPr>
        <w:pStyle w:val="NormalWeb"/>
        <w:rPr>
          <w:sz w:val="28"/>
          <w:szCs w:val="28"/>
        </w:rPr>
      </w:pPr>
      <w:r w:rsidRPr="005D686C">
        <w:rPr>
          <w:sz w:val="28"/>
          <w:szCs w:val="28"/>
        </w:rPr>
        <w:t>b) Học sinh tự làm.</w:t>
      </w:r>
    </w:p>
    <w:p w:rsidR="005D686C" w:rsidRPr="005D686C" w:rsidRDefault="005D686C" w:rsidP="005D686C">
      <w:pPr>
        <w:pStyle w:val="NormalWeb"/>
        <w:rPr>
          <w:sz w:val="28"/>
          <w:szCs w:val="28"/>
        </w:rPr>
      </w:pPr>
      <w:r w:rsidRPr="005D686C">
        <w:rPr>
          <w:rStyle w:val="Strong"/>
          <w:rFonts w:eastAsiaTheme="majorEastAsia"/>
          <w:i/>
          <w:iCs/>
          <w:sz w:val="28"/>
          <w:szCs w:val="28"/>
        </w:rPr>
        <w:t>Bài số 7.</w:t>
      </w:r>
      <w:r w:rsidRPr="005D686C">
        <w:rPr>
          <w:rStyle w:val="Emphasis"/>
          <w:sz w:val="28"/>
          <w:szCs w:val="28"/>
        </w:rPr>
        <w:t xml:space="preserve"> </w:t>
      </w:r>
      <w:r w:rsidRPr="005D686C">
        <w:rPr>
          <w:sz w:val="28"/>
          <w:szCs w:val="28"/>
        </w:rPr>
        <w:t>Học sinh tự làm.</w:t>
      </w:r>
    </w:p>
    <w:p w:rsidR="005D686C" w:rsidRPr="005D686C" w:rsidRDefault="005D686C" w:rsidP="005D686C">
      <w:pPr>
        <w:pStyle w:val="NormalWeb"/>
        <w:rPr>
          <w:sz w:val="28"/>
          <w:szCs w:val="28"/>
        </w:rPr>
      </w:pPr>
      <w:r w:rsidRPr="005D686C">
        <w:rPr>
          <w:rStyle w:val="Strong"/>
          <w:rFonts w:eastAsiaTheme="majorEastAsia"/>
          <w:i/>
          <w:iCs/>
          <w:sz w:val="28"/>
          <w:szCs w:val="28"/>
        </w:rPr>
        <w:t>Bài số 8.</w:t>
      </w:r>
      <w:r w:rsidRPr="005D686C">
        <w:rPr>
          <w:sz w:val="28"/>
          <w:szCs w:val="28"/>
        </w:rPr>
        <w:t xml:space="preserve"> a), b), c) Học sinh tự làm.</w:t>
      </w:r>
    </w:p>
    <w:p w:rsidR="005D686C" w:rsidRPr="005D686C" w:rsidRDefault="005D686C" w:rsidP="005D686C">
      <w:pPr>
        <w:pStyle w:val="NormalWeb"/>
        <w:rPr>
          <w:sz w:val="28"/>
          <w:szCs w:val="28"/>
        </w:rPr>
      </w:pPr>
      <w:r w:rsidRPr="005D686C">
        <w:rPr>
          <w:sz w:val="28"/>
          <w:szCs w:val="28"/>
        </w:rPr>
        <w:t>d) Đưa đoạn văn vào luận điểm cuối cùng của phần Thân bài.</w:t>
      </w:r>
    </w:p>
    <w:p w:rsidR="005D686C" w:rsidRPr="005D686C" w:rsidRDefault="005D686C" w:rsidP="005D686C">
      <w:pPr>
        <w:pStyle w:val="NormalWeb"/>
        <w:rPr>
          <w:sz w:val="28"/>
          <w:szCs w:val="28"/>
        </w:rPr>
      </w:pPr>
      <w:r w:rsidRPr="005D686C">
        <w:rPr>
          <w:rStyle w:val="Strong"/>
          <w:rFonts w:eastAsiaTheme="majorEastAsia"/>
          <w:i/>
          <w:iCs/>
          <w:sz w:val="28"/>
          <w:szCs w:val="28"/>
        </w:rPr>
        <w:t>Bài số 9,10,11.</w:t>
      </w:r>
      <w:r w:rsidRPr="005D686C">
        <w:rPr>
          <w:sz w:val="28"/>
          <w:szCs w:val="28"/>
        </w:rPr>
        <w:t xml:space="preserve"> Học sinh tự làm.</w:t>
      </w:r>
    </w:p>
    <w:p w:rsidR="005D686C" w:rsidRPr="005D686C" w:rsidRDefault="005D686C" w:rsidP="005D686C">
      <w:pPr>
        <w:pStyle w:val="NormalWeb"/>
        <w:rPr>
          <w:sz w:val="28"/>
          <w:szCs w:val="28"/>
        </w:rPr>
      </w:pPr>
      <w:r w:rsidRPr="005D686C">
        <w:rPr>
          <w:rStyle w:val="Strong"/>
          <w:rFonts w:eastAsiaTheme="majorEastAsia"/>
          <w:i/>
          <w:iCs/>
          <w:sz w:val="28"/>
          <w:szCs w:val="28"/>
        </w:rPr>
        <w:t>Bài số 12</w:t>
      </w:r>
    </w:p>
    <w:p w:rsidR="005D686C" w:rsidRPr="005D686C" w:rsidRDefault="005D686C" w:rsidP="005D686C">
      <w:pPr>
        <w:pStyle w:val="NormalWeb"/>
        <w:rPr>
          <w:sz w:val="28"/>
          <w:szCs w:val="28"/>
        </w:rPr>
      </w:pPr>
      <w:r w:rsidRPr="005D686C">
        <w:rPr>
          <w:sz w:val="28"/>
          <w:szCs w:val="28"/>
        </w:rPr>
        <w:t>a) Vấn đề nghị luận : Hữu Thỉnh cũng góp vào cho mùa thu đất nước một góc quê hương sang thu.</w:t>
      </w:r>
    </w:p>
    <w:p w:rsidR="005D686C" w:rsidRPr="005D686C" w:rsidRDefault="005D686C" w:rsidP="005D686C">
      <w:pPr>
        <w:pStyle w:val="NormalWeb"/>
        <w:rPr>
          <w:sz w:val="28"/>
          <w:szCs w:val="28"/>
        </w:rPr>
      </w:pPr>
      <w:r w:rsidRPr="005D686C">
        <w:rPr>
          <w:sz w:val="28"/>
          <w:szCs w:val="28"/>
        </w:rPr>
        <w:t>b) Bài viết có hai luận điểm.</w:t>
      </w:r>
    </w:p>
    <w:p w:rsidR="005D686C" w:rsidRPr="005D686C" w:rsidRDefault="005D686C" w:rsidP="005D686C">
      <w:pPr>
        <w:pStyle w:val="NormalWeb"/>
        <w:rPr>
          <w:sz w:val="28"/>
          <w:szCs w:val="28"/>
        </w:rPr>
      </w:pPr>
      <w:r w:rsidRPr="005D686C">
        <w:rPr>
          <w:sz w:val="28"/>
          <w:szCs w:val="28"/>
        </w:rPr>
        <w:t>c), d) Học sinh tự làm.</w:t>
      </w:r>
    </w:p>
    <w:p w:rsidR="005D686C" w:rsidRPr="005D686C" w:rsidRDefault="005D686C" w:rsidP="005D686C">
      <w:pPr>
        <w:pStyle w:val="NormalWeb"/>
        <w:rPr>
          <w:sz w:val="28"/>
          <w:szCs w:val="28"/>
        </w:rPr>
      </w:pPr>
      <w:r w:rsidRPr="005D686C">
        <w:rPr>
          <w:rStyle w:val="Strong"/>
          <w:rFonts w:eastAsiaTheme="majorEastAsia"/>
          <w:i/>
          <w:iCs/>
          <w:sz w:val="28"/>
          <w:szCs w:val="28"/>
        </w:rPr>
        <w:t>Bài số 13</w:t>
      </w:r>
    </w:p>
    <w:p w:rsidR="005D686C" w:rsidRPr="005D686C" w:rsidRDefault="005D686C" w:rsidP="005D686C">
      <w:pPr>
        <w:pStyle w:val="NormalWeb"/>
        <w:rPr>
          <w:sz w:val="28"/>
          <w:szCs w:val="28"/>
        </w:rPr>
      </w:pPr>
      <w:r w:rsidRPr="005D686C">
        <w:rPr>
          <w:sz w:val="28"/>
          <w:szCs w:val="28"/>
        </w:rPr>
        <w:t>a) Đồng ý với bạn học sinh.</w:t>
      </w:r>
    </w:p>
    <w:p w:rsidR="005D686C" w:rsidRPr="005D686C" w:rsidRDefault="005D686C" w:rsidP="005D686C">
      <w:pPr>
        <w:pStyle w:val="NormalWeb"/>
        <w:rPr>
          <w:sz w:val="28"/>
          <w:szCs w:val="28"/>
        </w:rPr>
      </w:pPr>
      <w:r w:rsidRPr="005D686C">
        <w:rPr>
          <w:sz w:val="28"/>
          <w:szCs w:val="28"/>
        </w:rPr>
        <w:t>b), c) Học sinh tự viết.</w:t>
      </w:r>
    </w:p>
    <w:p w:rsidR="005D686C" w:rsidRPr="005D686C" w:rsidRDefault="005D686C" w:rsidP="005D686C">
      <w:pPr>
        <w:pStyle w:val="NormalWeb"/>
        <w:rPr>
          <w:sz w:val="28"/>
          <w:szCs w:val="28"/>
        </w:rPr>
      </w:pPr>
      <w:r w:rsidRPr="005D686C">
        <w:rPr>
          <w:rStyle w:val="Strong"/>
          <w:rFonts w:eastAsiaTheme="majorEastAsia"/>
          <w:i/>
          <w:iCs/>
          <w:sz w:val="28"/>
          <w:szCs w:val="28"/>
        </w:rPr>
        <w:t>Bài số 14</w:t>
      </w:r>
    </w:p>
    <w:p w:rsidR="005D686C" w:rsidRPr="005D686C" w:rsidRDefault="005D686C" w:rsidP="005D686C">
      <w:pPr>
        <w:pStyle w:val="NormalWeb"/>
        <w:rPr>
          <w:sz w:val="28"/>
          <w:szCs w:val="28"/>
        </w:rPr>
      </w:pPr>
      <w:r w:rsidRPr="005D686C">
        <w:rPr>
          <w:sz w:val="28"/>
          <w:szCs w:val="28"/>
        </w:rPr>
        <w:t>a) Đồng ý với hướng khai thác trên.</w:t>
      </w:r>
    </w:p>
    <w:p w:rsidR="005D686C" w:rsidRPr="005D686C" w:rsidRDefault="005D686C" w:rsidP="005D686C">
      <w:pPr>
        <w:pStyle w:val="NormalWeb"/>
        <w:rPr>
          <w:sz w:val="28"/>
          <w:szCs w:val="28"/>
        </w:rPr>
      </w:pPr>
      <w:r w:rsidRPr="005D686C">
        <w:rPr>
          <w:sz w:val="28"/>
          <w:szCs w:val="28"/>
        </w:rPr>
        <w:t>b) Theo em, bạn học sinh mới làm được luận điểm 1 và luận điểm 3 của dàn ỷ ; thiếu luận điểm 2.</w:t>
      </w:r>
    </w:p>
    <w:p w:rsidR="005D686C" w:rsidRPr="005D686C" w:rsidRDefault="005D686C" w:rsidP="005D686C">
      <w:pPr>
        <w:pStyle w:val="NormalWeb"/>
        <w:rPr>
          <w:sz w:val="28"/>
          <w:szCs w:val="28"/>
        </w:rPr>
      </w:pPr>
      <w:r w:rsidRPr="005D686C">
        <w:rPr>
          <w:rStyle w:val="Strong"/>
          <w:rFonts w:eastAsiaTheme="majorEastAsia"/>
          <w:i/>
          <w:iCs/>
          <w:sz w:val="28"/>
          <w:szCs w:val="28"/>
        </w:rPr>
        <w:t>Bài số 15.</w:t>
      </w:r>
      <w:r w:rsidRPr="005D686C">
        <w:rPr>
          <w:sz w:val="28"/>
          <w:szCs w:val="28"/>
        </w:rPr>
        <w:t xml:space="preserve"> Học sinh tự làm (có gợi ý ở phần Phụ lục).</w:t>
      </w:r>
    </w:p>
    <w:p w:rsidR="005D686C" w:rsidRPr="005D686C" w:rsidRDefault="005D686C" w:rsidP="005D686C">
      <w:pPr>
        <w:pStyle w:val="NormalWeb"/>
        <w:rPr>
          <w:sz w:val="28"/>
          <w:szCs w:val="28"/>
        </w:rPr>
      </w:pPr>
      <w:r w:rsidRPr="005D686C">
        <w:rPr>
          <w:rStyle w:val="Strong"/>
          <w:rFonts w:eastAsiaTheme="majorEastAsia"/>
          <w:i/>
          <w:iCs/>
          <w:sz w:val="28"/>
          <w:szCs w:val="28"/>
        </w:rPr>
        <w:t>Bài số 16.</w:t>
      </w:r>
      <w:r w:rsidRPr="005D686C">
        <w:rPr>
          <w:sz w:val="28"/>
          <w:szCs w:val="28"/>
        </w:rPr>
        <w:t xml:space="preserve"> Học sinh tự làm.</w:t>
      </w:r>
    </w:p>
    <w:p w:rsidR="005D686C" w:rsidRPr="005D686C" w:rsidRDefault="005D686C" w:rsidP="005D686C">
      <w:pPr>
        <w:pStyle w:val="NormalWeb"/>
        <w:rPr>
          <w:sz w:val="28"/>
          <w:szCs w:val="28"/>
        </w:rPr>
      </w:pPr>
      <w:r w:rsidRPr="005D686C">
        <w:rPr>
          <w:rStyle w:val="Strong"/>
          <w:rFonts w:eastAsiaTheme="majorEastAsia"/>
          <w:i/>
          <w:iCs/>
          <w:sz w:val="28"/>
          <w:szCs w:val="28"/>
        </w:rPr>
        <w:lastRenderedPageBreak/>
        <w:t>Bài số 17</w:t>
      </w:r>
    </w:p>
    <w:p w:rsidR="005D686C" w:rsidRPr="005D686C" w:rsidRDefault="005D686C" w:rsidP="005D686C">
      <w:pPr>
        <w:pStyle w:val="NormalWeb"/>
        <w:rPr>
          <w:sz w:val="28"/>
          <w:szCs w:val="28"/>
        </w:rPr>
      </w:pPr>
      <w:r w:rsidRPr="005D686C">
        <w:rPr>
          <w:sz w:val="28"/>
          <w:szCs w:val="28"/>
        </w:rPr>
        <w:t>a) Còn một luận cứ nữa, bạn học sinh mới hoàn thành luận điểm 1 : đó là “trò chơi rất hay mà em bé đã nghĩ ra”.</w:t>
      </w:r>
    </w:p>
    <w:p w:rsidR="005D686C" w:rsidRPr="005D686C" w:rsidRDefault="005D686C" w:rsidP="005D686C">
      <w:pPr>
        <w:pStyle w:val="NormalWeb"/>
        <w:rPr>
          <w:sz w:val="28"/>
          <w:szCs w:val="28"/>
        </w:rPr>
      </w:pPr>
      <w:r w:rsidRPr="005D686C">
        <w:rPr>
          <w:sz w:val="28"/>
          <w:szCs w:val="28"/>
        </w:rPr>
        <w:t>- Tên luận điểm 1 : Em bé kể với mẹ về cuộc trò chuyện của bé với những người trên mây.</w:t>
      </w:r>
    </w:p>
    <w:p w:rsidR="005D686C" w:rsidRPr="005D686C" w:rsidRDefault="005D686C" w:rsidP="005D686C">
      <w:pPr>
        <w:pStyle w:val="NormalWeb"/>
        <w:rPr>
          <w:sz w:val="28"/>
          <w:szCs w:val="28"/>
        </w:rPr>
      </w:pPr>
      <w:r w:rsidRPr="005D686C">
        <w:rPr>
          <w:sz w:val="28"/>
          <w:szCs w:val="28"/>
        </w:rPr>
        <w:t>b) Thân bài sẽ có hai luận điểm :</w:t>
      </w:r>
    </w:p>
    <w:p w:rsidR="005D686C" w:rsidRPr="005D686C" w:rsidRDefault="005D686C" w:rsidP="005D686C">
      <w:pPr>
        <w:pStyle w:val="NormalWeb"/>
        <w:rPr>
          <w:sz w:val="28"/>
          <w:szCs w:val="28"/>
        </w:rPr>
      </w:pPr>
      <w:r w:rsidRPr="005D686C">
        <w:rPr>
          <w:rStyle w:val="Emphasis"/>
          <w:sz w:val="28"/>
          <w:szCs w:val="28"/>
        </w:rPr>
        <w:t>Luận điểm 1 :</w:t>
      </w:r>
      <w:r w:rsidRPr="005D686C">
        <w:rPr>
          <w:sz w:val="28"/>
          <w:szCs w:val="28"/>
        </w:rPr>
        <w:t xml:space="preserve"> Đã nêu ở trên.</w:t>
      </w:r>
    </w:p>
    <w:p w:rsidR="005D686C" w:rsidRPr="005D686C" w:rsidRDefault="005D686C" w:rsidP="005D686C">
      <w:pPr>
        <w:pStyle w:val="NormalWeb"/>
        <w:rPr>
          <w:sz w:val="28"/>
          <w:szCs w:val="28"/>
        </w:rPr>
      </w:pPr>
      <w:r w:rsidRPr="005D686C">
        <w:rPr>
          <w:rStyle w:val="Emphasis"/>
          <w:sz w:val="28"/>
          <w:szCs w:val="28"/>
        </w:rPr>
        <w:t>Luận điểm 2 :</w:t>
      </w:r>
      <w:r w:rsidRPr="005D686C">
        <w:rPr>
          <w:sz w:val="28"/>
          <w:szCs w:val="28"/>
        </w:rPr>
        <w:t xml:space="preserve"> Em bé kể với mẹ về cuộc trò chuyện của bé với những người trong sóng và tình mẫu tử.</w:t>
      </w:r>
    </w:p>
    <w:p w:rsidR="005D686C" w:rsidRPr="005D686C" w:rsidRDefault="005D686C" w:rsidP="005D686C">
      <w:pPr>
        <w:pStyle w:val="NormalWeb"/>
        <w:rPr>
          <w:sz w:val="28"/>
          <w:szCs w:val="28"/>
        </w:rPr>
      </w:pPr>
      <w:r w:rsidRPr="005D686C">
        <w:rPr>
          <w:sz w:val="28"/>
          <w:szCs w:val="28"/>
        </w:rPr>
        <w:t>c) Đề văn : Phân tích và phát biểu cảm nghĩ của em về bài thơ Mây và sóng của Ta-go. , ,</w:t>
      </w:r>
    </w:p>
    <w:p w:rsidR="005D686C" w:rsidRPr="005D686C" w:rsidRDefault="005D686C" w:rsidP="005D686C">
      <w:pPr>
        <w:pStyle w:val="NormalWeb"/>
        <w:rPr>
          <w:sz w:val="28"/>
          <w:szCs w:val="28"/>
        </w:rPr>
      </w:pPr>
      <w:r w:rsidRPr="005D686C">
        <w:rPr>
          <w:rStyle w:val="Strong"/>
          <w:rFonts w:eastAsiaTheme="majorEastAsia"/>
          <w:i/>
          <w:iCs/>
          <w:sz w:val="28"/>
          <w:szCs w:val="28"/>
        </w:rPr>
        <w:t>Bài số 18</w:t>
      </w:r>
    </w:p>
    <w:p w:rsidR="005D686C" w:rsidRPr="005D686C" w:rsidRDefault="005D686C" w:rsidP="005D686C">
      <w:pPr>
        <w:pStyle w:val="NormalWeb"/>
        <w:rPr>
          <w:sz w:val="28"/>
          <w:szCs w:val="28"/>
        </w:rPr>
      </w:pPr>
      <w:r w:rsidRPr="005D686C">
        <w:rPr>
          <w:sz w:val="28"/>
          <w:szCs w:val="28"/>
        </w:rPr>
        <w:t>a) Bạn đó đã làm đúng kiểu bài phân tích một đoạn thơ và còn làm rất hay.</w:t>
      </w:r>
    </w:p>
    <w:p w:rsidR="005D686C" w:rsidRPr="005D686C" w:rsidRDefault="005D686C" w:rsidP="005D686C">
      <w:pPr>
        <w:pStyle w:val="NormalWeb"/>
        <w:rPr>
          <w:sz w:val="28"/>
          <w:szCs w:val="28"/>
        </w:rPr>
      </w:pPr>
      <w:r w:rsidRPr="005D686C">
        <w:rPr>
          <w:sz w:val="28"/>
          <w:szCs w:val="28"/>
        </w:rPr>
        <w:t>b), c) Học sinh tự làm.</w:t>
      </w:r>
    </w:p>
    <w:p w:rsidR="005D686C" w:rsidRPr="005D686C" w:rsidRDefault="005D686C" w:rsidP="005D686C">
      <w:pPr>
        <w:pStyle w:val="NormalWeb"/>
        <w:rPr>
          <w:sz w:val="28"/>
          <w:szCs w:val="28"/>
        </w:rPr>
      </w:pPr>
      <w:r w:rsidRPr="005D686C">
        <w:rPr>
          <w:rStyle w:val="Strong"/>
          <w:rFonts w:eastAsiaTheme="majorEastAsia"/>
          <w:i/>
          <w:iCs/>
          <w:sz w:val="28"/>
          <w:szCs w:val="28"/>
        </w:rPr>
        <w:t>Bài số 19, 20, 21, 22, 23, 24, 25, 26.</w:t>
      </w:r>
      <w:r w:rsidRPr="005D686C">
        <w:rPr>
          <w:sz w:val="28"/>
          <w:szCs w:val="28"/>
        </w:rPr>
        <w:t xml:space="preserve"> Học sinh tự làm.</w:t>
      </w:r>
    </w:p>
    <w:p w:rsidR="005D686C" w:rsidRPr="005D686C" w:rsidRDefault="005D686C" w:rsidP="005D686C">
      <w:pPr>
        <w:pStyle w:val="NormalWeb"/>
        <w:rPr>
          <w:sz w:val="28"/>
          <w:szCs w:val="28"/>
        </w:rPr>
      </w:pPr>
      <w:r w:rsidRPr="005D686C">
        <w:rPr>
          <w:sz w:val="28"/>
          <w:szCs w:val="28"/>
        </w:rPr>
        <w:t xml:space="preserve">(Có bài có gợi ý ở phần Phụ lục). </w:t>
      </w:r>
    </w:p>
    <w:p w:rsidR="005A07C5" w:rsidRPr="005D686C" w:rsidRDefault="005A07C5" w:rsidP="000D00CE">
      <w:pPr>
        <w:rPr>
          <w:szCs w:val="28"/>
          <w:lang w:val="en-US"/>
        </w:rPr>
      </w:pPr>
    </w:p>
    <w:sectPr w:rsidR="005A07C5" w:rsidRPr="005D686C"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0E" w:rsidRDefault="00802B0E" w:rsidP="009043BA">
      <w:pPr>
        <w:spacing w:line="240" w:lineRule="auto"/>
      </w:pPr>
      <w:r>
        <w:separator/>
      </w:r>
    </w:p>
  </w:endnote>
  <w:endnote w:type="continuationSeparator" w:id="0">
    <w:p w:rsidR="00802B0E" w:rsidRDefault="00802B0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0E" w:rsidRDefault="00802B0E" w:rsidP="009043BA">
      <w:pPr>
        <w:spacing w:line="240" w:lineRule="auto"/>
      </w:pPr>
      <w:r>
        <w:separator/>
      </w:r>
    </w:p>
  </w:footnote>
  <w:footnote w:type="continuationSeparator" w:id="0">
    <w:p w:rsidR="00802B0E" w:rsidRDefault="00802B0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D00CE"/>
    <w:rsid w:val="000F58D5"/>
    <w:rsid w:val="00103E46"/>
    <w:rsid w:val="00113386"/>
    <w:rsid w:val="00114875"/>
    <w:rsid w:val="00120226"/>
    <w:rsid w:val="00120F86"/>
    <w:rsid w:val="001471FA"/>
    <w:rsid w:val="00147971"/>
    <w:rsid w:val="00147F49"/>
    <w:rsid w:val="00153473"/>
    <w:rsid w:val="0015661D"/>
    <w:rsid w:val="0016486C"/>
    <w:rsid w:val="001664D9"/>
    <w:rsid w:val="00175E8D"/>
    <w:rsid w:val="00187E62"/>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07C5"/>
    <w:rsid w:val="005A517D"/>
    <w:rsid w:val="005A5407"/>
    <w:rsid w:val="005A55AC"/>
    <w:rsid w:val="005A57ED"/>
    <w:rsid w:val="005A6D27"/>
    <w:rsid w:val="005C7F4D"/>
    <w:rsid w:val="005D686C"/>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D56ED"/>
    <w:rsid w:val="007E7790"/>
    <w:rsid w:val="00802B0E"/>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27A5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1829492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2348457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6547276">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25158516">
      <w:bodyDiv w:val="1"/>
      <w:marLeft w:val="0"/>
      <w:marRight w:val="0"/>
      <w:marTop w:val="0"/>
      <w:marBottom w:val="0"/>
      <w:divBdr>
        <w:top w:val="none" w:sz="0" w:space="0" w:color="auto"/>
        <w:left w:val="none" w:sz="0" w:space="0" w:color="auto"/>
        <w:bottom w:val="none" w:sz="0" w:space="0" w:color="auto"/>
        <w:right w:val="none" w:sz="0" w:space="0" w:color="auto"/>
      </w:divBdr>
    </w:div>
    <w:div w:id="203916135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A99B-3213-4873-AEE3-909755ED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2019-08-22T10:16:00Z</dcterms:created>
  <dcterms:modified xsi:type="dcterms:W3CDTF">2019-08-22T10:16:00Z</dcterms:modified>
</cp:coreProperties>
</file>