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C0" w:rsidRDefault="003B32C0" w:rsidP="003B32C0">
      <w:pPr>
        <w:jc w:val="center"/>
      </w:pPr>
      <w:r>
        <w:t>Bài 12 đại số 9. Căn bậc ba</w:t>
      </w:r>
    </w:p>
    <w:p w:rsidR="003B32C0" w:rsidRDefault="003B32C0" w:rsidP="003B32C0">
      <w:r>
        <w:t>I. LT</w:t>
      </w:r>
    </w:p>
    <w:p w:rsidR="003B32C0" w:rsidRDefault="003B32C0" w:rsidP="003B32C0">
      <w:r>
        <w:t>Căn bậc ba của một số a là số x sao cho x</w:t>
      </w:r>
      <w:r>
        <w:rPr>
          <w:vertAlign w:val="superscript"/>
        </w:rPr>
        <w:t>3</w:t>
      </w:r>
      <w:r>
        <w:t xml:space="preserve"> = a. Mỗi một số dù âm hay dương chỉ có 1 căn bậc ba. Tính chất: </w:t>
      </w:r>
      <w:r w:rsidRPr="00C64BD2">
        <w:rPr>
          <w:position w:val="-10"/>
        </w:rPr>
        <w:object w:dxaOrig="9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8.75pt" o:ole="">
            <v:imagedata r:id="rId7" o:title=""/>
          </v:shape>
          <o:OLEObject Type="Embed" ProgID="Equation.DSMT4" ShapeID="_x0000_i1025" DrawAspect="Content" ObjectID="_1628174136" r:id="rId8"/>
        </w:object>
      </w:r>
      <w:r>
        <w:t xml:space="preserve">; </w:t>
      </w:r>
      <w:r w:rsidRPr="00C64BD2">
        <w:rPr>
          <w:position w:val="-8"/>
        </w:rPr>
        <w:object w:dxaOrig="840" w:dyaOrig="400">
          <v:shape id="_x0000_i1026" type="#_x0000_t75" style="width:42pt;height:19.5pt" o:ole="">
            <v:imagedata r:id="rId9" o:title=""/>
          </v:shape>
          <o:OLEObject Type="Embed" ProgID="Equation.DSMT4" ShapeID="_x0000_i1026" DrawAspect="Content" ObjectID="_1628174137" r:id="rId10"/>
        </w:object>
      </w:r>
    </w:p>
    <w:p w:rsidR="003B32C0" w:rsidRDefault="003B32C0" w:rsidP="003B32C0">
      <w:r>
        <w:t xml:space="preserve">Nếu x &lt; y khi và chỉ khi </w:t>
      </w:r>
      <w:r w:rsidRPr="00C64BD2">
        <w:rPr>
          <w:position w:val="-12"/>
        </w:rPr>
        <w:object w:dxaOrig="940" w:dyaOrig="400">
          <v:shape id="_x0000_i1027" type="#_x0000_t75" style="width:46.5pt;height:19.5pt" o:ole="">
            <v:imagedata r:id="rId11" o:title=""/>
          </v:shape>
          <o:OLEObject Type="Embed" ProgID="Equation.DSMT4" ShapeID="_x0000_i1027" DrawAspect="Content" ObjectID="_1628174138" r:id="rId12"/>
        </w:object>
      </w:r>
    </w:p>
    <w:p w:rsidR="003B32C0" w:rsidRPr="00C64BD2" w:rsidRDefault="003B32C0" w:rsidP="003B32C0">
      <w:r w:rsidRPr="00C64BD2">
        <w:rPr>
          <w:position w:val="-12"/>
        </w:rPr>
        <w:object w:dxaOrig="1400" w:dyaOrig="400">
          <v:shape id="_x0000_i1028" type="#_x0000_t75" style="width:69.75pt;height:19.5pt" o:ole="">
            <v:imagedata r:id="rId13" o:title=""/>
          </v:shape>
          <o:OLEObject Type="Embed" ProgID="Equation.DSMT4" ShapeID="_x0000_i1028" DrawAspect="Content" ObjectID="_1628174139" r:id="rId14"/>
        </w:object>
      </w:r>
      <w:r>
        <w:t xml:space="preserve"> và tương tự với chia</w:t>
      </w:r>
    </w:p>
    <w:p w:rsidR="003B32C0" w:rsidRDefault="003B32C0" w:rsidP="003B32C0">
      <w:r>
        <w:t>Bài 1. Tính</w:t>
      </w:r>
    </w:p>
    <w:p w:rsidR="003B32C0" w:rsidRDefault="003B32C0" w:rsidP="003B32C0">
      <w:r>
        <w:t xml:space="preserve">a) </w:t>
      </w:r>
      <w:r w:rsidRPr="00C64BD2">
        <w:rPr>
          <w:position w:val="-26"/>
        </w:rPr>
        <w:object w:dxaOrig="1340" w:dyaOrig="700">
          <v:shape id="_x0000_i1029" type="#_x0000_t75" style="width:67.5pt;height:35.25pt" o:ole="">
            <v:imagedata r:id="rId15" o:title=""/>
          </v:shape>
          <o:OLEObject Type="Embed" ProgID="Equation.DSMT4" ShapeID="_x0000_i1029" DrawAspect="Content" ObjectID="_1628174140" r:id="rId16"/>
        </w:object>
      </w:r>
      <w:r>
        <w:t xml:space="preserve">; b) </w:t>
      </w:r>
      <w:r w:rsidRPr="00C64BD2">
        <w:rPr>
          <w:position w:val="-24"/>
        </w:rPr>
        <w:object w:dxaOrig="1880" w:dyaOrig="620">
          <v:shape id="_x0000_i1030" type="#_x0000_t75" style="width:93.75pt;height:31.5pt" o:ole="">
            <v:imagedata r:id="rId17" o:title=""/>
          </v:shape>
          <o:OLEObject Type="Embed" ProgID="Equation.DSMT4" ShapeID="_x0000_i1030" DrawAspect="Content" ObjectID="_1628174141" r:id="rId18"/>
        </w:object>
      </w:r>
      <w:r>
        <w:t xml:space="preserve">; c) </w:t>
      </w:r>
      <w:r w:rsidRPr="00E0020B">
        <w:rPr>
          <w:position w:val="-26"/>
        </w:rPr>
        <w:object w:dxaOrig="2580" w:dyaOrig="700">
          <v:shape id="_x0000_i1031" type="#_x0000_t75" style="width:129pt;height:35.25pt" o:ole="">
            <v:imagedata r:id="rId19" o:title=""/>
          </v:shape>
          <o:OLEObject Type="Embed" ProgID="Equation.DSMT4" ShapeID="_x0000_i1031" DrawAspect="Content" ObjectID="_1628174142" r:id="rId20"/>
        </w:object>
      </w:r>
      <w:r>
        <w:t xml:space="preserve">; d) </w:t>
      </w:r>
      <w:r w:rsidRPr="00E0020B">
        <w:rPr>
          <w:position w:val="-26"/>
        </w:rPr>
        <w:object w:dxaOrig="1800" w:dyaOrig="700">
          <v:shape id="_x0000_i1032" type="#_x0000_t75" style="width:90pt;height:35.25pt" o:ole="">
            <v:imagedata r:id="rId21" o:title=""/>
          </v:shape>
          <o:OLEObject Type="Embed" ProgID="Equation.DSMT4" ShapeID="_x0000_i1032" DrawAspect="Content" ObjectID="_1628174143" r:id="rId22"/>
        </w:object>
      </w:r>
      <w:r>
        <w:t xml:space="preserve">; e) </w:t>
      </w:r>
      <w:r w:rsidRPr="00501562">
        <w:rPr>
          <w:position w:val="-26"/>
        </w:rPr>
        <w:object w:dxaOrig="3240" w:dyaOrig="700">
          <v:shape id="_x0000_i1033" type="#_x0000_t75" style="width:162pt;height:35.25pt" o:ole="">
            <v:imagedata r:id="rId23" o:title=""/>
          </v:shape>
          <o:OLEObject Type="Embed" ProgID="Equation.DSMT4" ShapeID="_x0000_i1033" DrawAspect="Content" ObjectID="_1628174144" r:id="rId24"/>
        </w:object>
      </w:r>
    </w:p>
    <w:p w:rsidR="003B32C0" w:rsidRDefault="003B32C0" w:rsidP="003B32C0">
      <w:r>
        <w:t>Bài 2. Tính</w:t>
      </w:r>
    </w:p>
    <w:p w:rsidR="003B32C0" w:rsidRDefault="003B32C0" w:rsidP="003B32C0">
      <w:r>
        <w:t xml:space="preserve">a) </w:t>
      </w:r>
      <w:r w:rsidRPr="00501562">
        <w:rPr>
          <w:position w:val="-10"/>
        </w:rPr>
        <w:object w:dxaOrig="2520" w:dyaOrig="380">
          <v:shape id="_x0000_i1034" type="#_x0000_t75" style="width:126.75pt;height:18.75pt" o:ole="">
            <v:imagedata r:id="rId25" o:title=""/>
          </v:shape>
          <o:OLEObject Type="Embed" ProgID="Equation.DSMT4" ShapeID="_x0000_i1034" DrawAspect="Content" ObjectID="_1628174145" r:id="rId26"/>
        </w:object>
      </w:r>
      <w:r>
        <w:t xml:space="preserve">; b) </w:t>
      </w:r>
      <w:r w:rsidRPr="00501562">
        <w:rPr>
          <w:position w:val="-10"/>
        </w:rPr>
        <w:object w:dxaOrig="4120" w:dyaOrig="380">
          <v:shape id="_x0000_i1035" type="#_x0000_t75" style="width:205.5pt;height:18.75pt" o:ole="">
            <v:imagedata r:id="rId27" o:title=""/>
          </v:shape>
          <o:OLEObject Type="Embed" ProgID="Equation.DSMT4" ShapeID="_x0000_i1035" DrawAspect="Content" ObjectID="_1628174146" r:id="rId28"/>
        </w:object>
      </w:r>
      <w:r>
        <w:t xml:space="preserve">; c) </w:t>
      </w:r>
      <w:r w:rsidRPr="00E32747">
        <w:rPr>
          <w:position w:val="-10"/>
        </w:rPr>
        <w:object w:dxaOrig="1680" w:dyaOrig="380">
          <v:shape id="_x0000_i1036" type="#_x0000_t75" style="width:84pt;height:18.75pt" o:ole="">
            <v:imagedata r:id="rId29" o:title=""/>
          </v:shape>
          <o:OLEObject Type="Embed" ProgID="Equation.DSMT4" ShapeID="_x0000_i1036" DrawAspect="Content" ObjectID="_1628174147" r:id="rId30"/>
        </w:object>
      </w:r>
    </w:p>
    <w:p w:rsidR="003B32C0" w:rsidRDefault="003B32C0" w:rsidP="003B32C0">
      <w:r>
        <w:t xml:space="preserve">d) </w:t>
      </w:r>
      <w:r w:rsidRPr="00E32747">
        <w:rPr>
          <w:position w:val="-14"/>
        </w:rPr>
        <w:object w:dxaOrig="1920" w:dyaOrig="480">
          <v:shape id="_x0000_i1037" type="#_x0000_t75" style="width:96pt;height:24pt" o:ole="">
            <v:imagedata r:id="rId31" o:title=""/>
          </v:shape>
          <o:OLEObject Type="Embed" ProgID="Equation.DSMT4" ShapeID="_x0000_i1037" DrawAspect="Content" ObjectID="_1628174148" r:id="rId32"/>
        </w:object>
      </w:r>
      <w:r>
        <w:t xml:space="preserve">; e) </w:t>
      </w:r>
      <w:r w:rsidRPr="00E32747">
        <w:rPr>
          <w:position w:val="-10"/>
        </w:rPr>
        <w:object w:dxaOrig="1960" w:dyaOrig="380">
          <v:shape id="_x0000_i1038" type="#_x0000_t75" style="width:97.5pt;height:18.75pt" o:ole="">
            <v:imagedata r:id="rId33" o:title=""/>
          </v:shape>
          <o:OLEObject Type="Embed" ProgID="Equation.DSMT4" ShapeID="_x0000_i1038" DrawAspect="Content" ObjectID="_1628174149" r:id="rId34"/>
        </w:object>
      </w:r>
      <w:r>
        <w:t xml:space="preserve">; f) </w:t>
      </w:r>
      <w:r w:rsidRPr="00E32747">
        <w:rPr>
          <w:position w:val="-8"/>
        </w:rPr>
        <w:object w:dxaOrig="2600" w:dyaOrig="420">
          <v:shape id="_x0000_i1039" type="#_x0000_t75" style="width:129.75pt;height:21pt" o:ole="">
            <v:imagedata r:id="rId35" o:title=""/>
          </v:shape>
          <o:OLEObject Type="Embed" ProgID="Equation.DSMT4" ShapeID="_x0000_i1039" DrawAspect="Content" ObjectID="_1628174150" r:id="rId36"/>
        </w:object>
      </w:r>
    </w:p>
    <w:p w:rsidR="003B32C0" w:rsidRDefault="003B32C0" w:rsidP="003B32C0">
      <w:r>
        <w:t xml:space="preserve">g) </w:t>
      </w:r>
      <w:r w:rsidRPr="00E32747">
        <w:rPr>
          <w:position w:val="-10"/>
        </w:rPr>
        <w:object w:dxaOrig="2560" w:dyaOrig="440">
          <v:shape id="_x0000_i1040" type="#_x0000_t75" style="width:127.5pt;height:21.75pt" o:ole="">
            <v:imagedata r:id="rId37" o:title=""/>
          </v:shape>
          <o:OLEObject Type="Embed" ProgID="Equation.DSMT4" ShapeID="_x0000_i1040" DrawAspect="Content" ObjectID="_1628174151" r:id="rId38"/>
        </w:object>
      </w:r>
      <w:r>
        <w:t xml:space="preserve">; h) </w:t>
      </w:r>
      <w:r w:rsidRPr="00E32747">
        <w:rPr>
          <w:position w:val="-10"/>
        </w:rPr>
        <w:object w:dxaOrig="4420" w:dyaOrig="440">
          <v:shape id="_x0000_i1041" type="#_x0000_t75" style="width:220.5pt;height:21.75pt" o:ole="">
            <v:imagedata r:id="rId39" o:title=""/>
          </v:shape>
          <o:OLEObject Type="Embed" ProgID="Equation.DSMT4" ShapeID="_x0000_i1041" DrawAspect="Content" ObjectID="_1628174152" r:id="rId40"/>
        </w:object>
      </w:r>
    </w:p>
    <w:p w:rsidR="003B32C0" w:rsidRDefault="003B32C0" w:rsidP="003B32C0">
      <w:r>
        <w:t>Bài 3. Tính</w:t>
      </w:r>
    </w:p>
    <w:p w:rsidR="003B32C0" w:rsidRDefault="003B32C0" w:rsidP="003B32C0">
      <w:r>
        <w:t xml:space="preserve">a) x = </w:t>
      </w:r>
      <w:r w:rsidRPr="0079593D">
        <w:rPr>
          <w:position w:val="-8"/>
        </w:rPr>
        <w:object w:dxaOrig="2140" w:dyaOrig="420">
          <v:shape id="_x0000_i1042" type="#_x0000_t75" style="width:107.25pt;height:21pt" o:ole="">
            <v:imagedata r:id="rId41" o:title=""/>
          </v:shape>
          <o:OLEObject Type="Embed" ProgID="Equation.DSMT4" ShapeID="_x0000_i1042" DrawAspect="Content" ObjectID="_1628174153" r:id="rId42"/>
        </w:object>
      </w:r>
      <w:r>
        <w:t xml:space="preserve">; b) y = </w:t>
      </w:r>
      <w:r w:rsidRPr="0079593D">
        <w:rPr>
          <w:position w:val="-10"/>
        </w:rPr>
        <w:object w:dxaOrig="1900" w:dyaOrig="440">
          <v:shape id="_x0000_i1043" type="#_x0000_t75" style="width:95.25pt;height:21.75pt" o:ole="">
            <v:imagedata r:id="rId43" o:title=""/>
          </v:shape>
          <o:OLEObject Type="Embed" ProgID="Equation.DSMT4" ShapeID="_x0000_i1043" DrawAspect="Content" ObjectID="_1628174154" r:id="rId44"/>
        </w:object>
      </w:r>
    </w:p>
    <w:p w:rsidR="003B32C0" w:rsidRDefault="003B32C0" w:rsidP="003B32C0">
      <w:r>
        <w:t>c) Tính giá trị P = (x</w:t>
      </w:r>
      <w:r>
        <w:rPr>
          <w:vertAlign w:val="superscript"/>
        </w:rPr>
        <w:t>3</w:t>
      </w:r>
      <w:r>
        <w:t xml:space="preserve"> + 12x – 9)</w:t>
      </w:r>
      <w:r>
        <w:rPr>
          <w:vertAlign w:val="superscript"/>
        </w:rPr>
        <w:t>2019</w:t>
      </w:r>
      <w:r>
        <w:t xml:space="preserve"> biết x = </w:t>
      </w:r>
      <w:r w:rsidRPr="0079593D">
        <w:rPr>
          <w:position w:val="-12"/>
        </w:rPr>
        <w:object w:dxaOrig="2380" w:dyaOrig="460">
          <v:shape id="_x0000_i1044" type="#_x0000_t75" style="width:119.25pt;height:23.25pt" o:ole="">
            <v:imagedata r:id="rId45" o:title=""/>
          </v:shape>
          <o:OLEObject Type="Embed" ProgID="Equation.DSMT4" ShapeID="_x0000_i1044" DrawAspect="Content" ObjectID="_1628174155" r:id="rId46"/>
        </w:object>
      </w:r>
    </w:p>
    <w:p w:rsidR="003B32C0" w:rsidRDefault="003B32C0" w:rsidP="003B32C0">
      <w:r>
        <w:t>d) Cmr x</w:t>
      </w:r>
      <w:r>
        <w:rPr>
          <w:vertAlign w:val="subscript"/>
        </w:rPr>
        <w:t>0</w:t>
      </w:r>
      <w:r>
        <w:t xml:space="preserve"> = </w:t>
      </w:r>
      <w:r w:rsidRPr="0079593D">
        <w:rPr>
          <w:position w:val="-10"/>
        </w:rPr>
        <w:object w:dxaOrig="2560" w:dyaOrig="440">
          <v:shape id="_x0000_i1045" type="#_x0000_t75" style="width:127.5pt;height:21.75pt" o:ole="">
            <v:imagedata r:id="rId47" o:title=""/>
          </v:shape>
          <o:OLEObject Type="Embed" ProgID="Equation.DSMT4" ShapeID="_x0000_i1045" DrawAspect="Content" ObjectID="_1628174156" r:id="rId48"/>
        </w:object>
      </w:r>
      <w:r>
        <w:t>là một nghiệm của phương trình: x</w:t>
      </w:r>
      <w:r>
        <w:rPr>
          <w:vertAlign w:val="superscript"/>
        </w:rPr>
        <w:t>3</w:t>
      </w:r>
      <w:r>
        <w:t xml:space="preserve"> – 3x</w:t>
      </w:r>
      <w:r>
        <w:rPr>
          <w:vertAlign w:val="superscript"/>
        </w:rPr>
        <w:t>2</w:t>
      </w:r>
      <w:r>
        <w:t xml:space="preserve"> – 2x – 8 = 0</w:t>
      </w:r>
    </w:p>
    <w:p w:rsidR="003B32C0" w:rsidRDefault="003B32C0" w:rsidP="003B32C0">
      <w:r>
        <w:t xml:space="preserve">e) Cmr biểu thức sau có giá trị là một số nguyên: </w:t>
      </w:r>
      <w:r w:rsidRPr="009A2C30">
        <w:rPr>
          <w:position w:val="-10"/>
        </w:rPr>
        <w:object w:dxaOrig="2799" w:dyaOrig="440">
          <v:shape id="_x0000_i1046" type="#_x0000_t75" style="width:140.25pt;height:21.75pt" o:ole="">
            <v:imagedata r:id="rId49" o:title=""/>
          </v:shape>
          <o:OLEObject Type="Embed" ProgID="Equation.DSMT4" ShapeID="_x0000_i1046" DrawAspect="Content" ObjectID="_1628174157" r:id="rId50"/>
        </w:object>
      </w:r>
    </w:p>
    <w:p w:rsidR="003B32C0" w:rsidRDefault="003B32C0" w:rsidP="003B32C0">
      <w:r>
        <w:t>Bài 4. Trục căn thức ở mẫu rồi tính:</w:t>
      </w:r>
    </w:p>
    <w:p w:rsidR="003B32C0" w:rsidRDefault="003B32C0" w:rsidP="003B32C0">
      <w:r>
        <w:t>a)</w:t>
      </w:r>
      <w:r w:rsidRPr="00A67F3A">
        <w:rPr>
          <w:position w:val="-28"/>
        </w:rPr>
        <w:object w:dxaOrig="680" w:dyaOrig="720">
          <v:shape id="_x0000_i1047" type="#_x0000_t75" style="width:33.75pt;height:36pt" o:ole="">
            <v:imagedata r:id="rId51" o:title=""/>
          </v:shape>
          <o:OLEObject Type="Embed" ProgID="Equation.DSMT4" ShapeID="_x0000_i1047" DrawAspect="Content" ObjectID="_1628174158" r:id="rId52"/>
        </w:object>
      </w:r>
      <w:r>
        <w:t xml:space="preserve"> b) </w:t>
      </w:r>
      <w:r w:rsidRPr="009A2C30">
        <w:rPr>
          <w:position w:val="-28"/>
        </w:rPr>
        <w:object w:dxaOrig="1560" w:dyaOrig="660">
          <v:shape id="_x0000_i1048" type="#_x0000_t75" style="width:78pt;height:33pt" o:ole="">
            <v:imagedata r:id="rId53" o:title=""/>
          </v:shape>
          <o:OLEObject Type="Embed" ProgID="Equation.DSMT4" ShapeID="_x0000_i1048" DrawAspect="Content" ObjectID="_1628174159" r:id="rId54"/>
        </w:object>
      </w:r>
      <w:r>
        <w:t xml:space="preserve">; c) </w:t>
      </w:r>
      <w:r w:rsidRPr="009A2C30">
        <w:rPr>
          <w:position w:val="-28"/>
        </w:rPr>
        <w:object w:dxaOrig="2079" w:dyaOrig="720">
          <v:shape id="_x0000_i1049" type="#_x0000_t75" style="width:104.25pt;height:36pt" o:ole="">
            <v:imagedata r:id="rId55" o:title=""/>
          </v:shape>
          <o:OLEObject Type="Embed" ProgID="Equation.DSMT4" ShapeID="_x0000_i1049" DrawAspect="Content" ObjectID="_1628174160" r:id="rId56"/>
        </w:object>
      </w:r>
      <w:r>
        <w:t>; d) Tính xy</w:t>
      </w:r>
      <w:r>
        <w:rPr>
          <w:vertAlign w:val="superscript"/>
        </w:rPr>
        <w:t>3</w:t>
      </w:r>
      <w:r>
        <w:t xml:space="preserve"> – x</w:t>
      </w:r>
      <w:r>
        <w:rPr>
          <w:vertAlign w:val="superscript"/>
        </w:rPr>
        <w:t>3</w:t>
      </w:r>
      <w:r>
        <w:t>y</w:t>
      </w:r>
      <w:r>
        <w:rPr>
          <w:vertAlign w:val="superscript"/>
        </w:rPr>
        <w:t xml:space="preserve"> </w:t>
      </w:r>
      <w:r>
        <w:t xml:space="preserve"> biết x =</w:t>
      </w:r>
      <w:r w:rsidRPr="009A2C30">
        <w:rPr>
          <w:position w:val="-28"/>
        </w:rPr>
        <w:object w:dxaOrig="1400" w:dyaOrig="660">
          <v:shape id="_x0000_i1050" type="#_x0000_t75" style="width:69.75pt;height:33pt" o:ole="">
            <v:imagedata r:id="rId57" o:title=""/>
          </v:shape>
          <o:OLEObject Type="Embed" ProgID="Equation.DSMT4" ShapeID="_x0000_i1050" DrawAspect="Content" ObjectID="_1628174161" r:id="rId58"/>
        </w:object>
      </w:r>
      <w:r>
        <w:t xml:space="preserve">; y = </w:t>
      </w:r>
      <w:r w:rsidRPr="009A2C30">
        <w:rPr>
          <w:position w:val="-28"/>
        </w:rPr>
        <w:object w:dxaOrig="1380" w:dyaOrig="660">
          <v:shape id="_x0000_i1051" type="#_x0000_t75" style="width:69pt;height:33pt" o:ole="">
            <v:imagedata r:id="rId59" o:title=""/>
          </v:shape>
          <o:OLEObject Type="Embed" ProgID="Equation.DSMT4" ShapeID="_x0000_i1051" DrawAspect="Content" ObjectID="_1628174162" r:id="rId60"/>
        </w:object>
      </w:r>
    </w:p>
    <w:p w:rsidR="003B32C0" w:rsidRDefault="003B32C0" w:rsidP="003B32C0">
      <w:r>
        <w:t>Bài 5. Tìm x:</w:t>
      </w:r>
    </w:p>
    <w:p w:rsidR="003B32C0" w:rsidRDefault="003B32C0" w:rsidP="003B32C0">
      <w:r>
        <w:t xml:space="preserve">a) </w:t>
      </w:r>
      <w:r w:rsidRPr="009A2C30">
        <w:rPr>
          <w:position w:val="-8"/>
        </w:rPr>
        <w:object w:dxaOrig="1760" w:dyaOrig="400">
          <v:shape id="_x0000_i1052" type="#_x0000_t75" style="width:88.5pt;height:19.5pt" o:ole="">
            <v:imagedata r:id="rId61" o:title=""/>
          </v:shape>
          <o:OLEObject Type="Embed" ProgID="Equation.DSMT4" ShapeID="_x0000_i1052" DrawAspect="Content" ObjectID="_1628174163" r:id="rId62"/>
        </w:object>
      </w:r>
    </w:p>
    <w:p w:rsidR="003B32C0" w:rsidRDefault="003B32C0" w:rsidP="003B32C0">
      <w:r>
        <w:t xml:space="preserve">b) </w:t>
      </w:r>
      <w:r w:rsidRPr="00A67F3A">
        <w:rPr>
          <w:position w:val="-8"/>
        </w:rPr>
        <w:object w:dxaOrig="2299" w:dyaOrig="360">
          <v:shape id="_x0000_i1053" type="#_x0000_t75" style="width:114.75pt;height:18pt" o:ole="">
            <v:imagedata r:id="rId63" o:title=""/>
          </v:shape>
          <o:OLEObject Type="Embed" ProgID="Equation.DSMT4" ShapeID="_x0000_i1053" DrawAspect="Content" ObjectID="_1628174164" r:id="rId64"/>
        </w:object>
      </w:r>
    </w:p>
    <w:p w:rsidR="003B32C0" w:rsidRDefault="003B32C0" w:rsidP="003B32C0">
      <w:r>
        <w:t xml:space="preserve">c) </w:t>
      </w:r>
      <w:r w:rsidRPr="00A67F3A">
        <w:rPr>
          <w:position w:val="-8"/>
        </w:rPr>
        <w:object w:dxaOrig="1719" w:dyaOrig="400">
          <v:shape id="_x0000_i1054" type="#_x0000_t75" style="width:86.25pt;height:19.5pt" o:ole="">
            <v:imagedata r:id="rId65" o:title=""/>
          </v:shape>
          <o:OLEObject Type="Embed" ProgID="Equation.DSMT4" ShapeID="_x0000_i1054" DrawAspect="Content" ObjectID="_1628174165" r:id="rId66"/>
        </w:object>
      </w:r>
    </w:p>
    <w:p w:rsidR="003B32C0" w:rsidRDefault="003B32C0" w:rsidP="003B32C0">
      <w:r>
        <w:t xml:space="preserve">d) </w:t>
      </w:r>
      <w:r w:rsidRPr="00A67F3A">
        <w:rPr>
          <w:position w:val="-8"/>
        </w:rPr>
        <w:object w:dxaOrig="1380" w:dyaOrig="360">
          <v:shape id="_x0000_i1055" type="#_x0000_t75" style="width:69pt;height:18pt" o:ole="">
            <v:imagedata r:id="rId67" o:title=""/>
          </v:shape>
          <o:OLEObject Type="Embed" ProgID="Equation.DSMT4" ShapeID="_x0000_i1055" DrawAspect="Content" ObjectID="_1628174166" r:id="rId68"/>
        </w:object>
      </w:r>
    </w:p>
    <w:p w:rsidR="003B32C0" w:rsidRDefault="003B32C0" w:rsidP="003B32C0">
      <w:r>
        <w:t xml:space="preserve">e) </w:t>
      </w:r>
      <w:r w:rsidRPr="00A67F3A">
        <w:rPr>
          <w:position w:val="-12"/>
        </w:rPr>
        <w:object w:dxaOrig="2560" w:dyaOrig="400">
          <v:shape id="_x0000_i1056" type="#_x0000_t75" style="width:127.5pt;height:19.5pt" o:ole="">
            <v:imagedata r:id="rId69" o:title=""/>
          </v:shape>
          <o:OLEObject Type="Embed" ProgID="Equation.DSMT4" ShapeID="_x0000_i1056" DrawAspect="Content" ObjectID="_1628174167" r:id="rId70"/>
        </w:object>
      </w:r>
      <w:r>
        <w:t xml:space="preserve"> </w:t>
      </w:r>
    </w:p>
    <w:p w:rsidR="00215BFD" w:rsidRPr="00EB7D16" w:rsidRDefault="003A05CA" w:rsidP="003A05CA">
      <w:pPr>
        <w:pStyle w:val="MTDisplayEquation"/>
        <w:rPr>
          <w:sz w:val="28"/>
          <w:szCs w:val="28"/>
        </w:rPr>
      </w:pPr>
      <w:r w:rsidRPr="00EB7D16">
        <w:rPr>
          <w:sz w:val="28"/>
          <w:szCs w:val="28"/>
        </w:rPr>
        <w:t xml:space="preserve"> </w:t>
      </w:r>
    </w:p>
    <w:sectPr w:rsidR="00215BFD" w:rsidRPr="00EB7D16" w:rsidSect="00636CE9">
      <w:headerReference w:type="even" r:id="rId71"/>
      <w:headerReference w:type="default" r:id="rId72"/>
      <w:footerReference w:type="default" r:id="rId73"/>
      <w:headerReference w:type="first" r:id="rId74"/>
      <w:pgSz w:w="11910" w:h="16840" w:code="9"/>
      <w:pgMar w:top="567" w:right="1440" w:bottom="1440" w:left="1440" w:header="720" w:footer="8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7D8" w:rsidRDefault="006937D8" w:rsidP="00295F95">
      <w:r>
        <w:separator/>
      </w:r>
    </w:p>
  </w:endnote>
  <w:endnote w:type="continuationSeparator" w:id="0">
    <w:p w:rsidR="006937D8" w:rsidRDefault="006937D8" w:rsidP="0029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25" w:rsidRDefault="00E27825"/>
  <w:tbl>
    <w:tblPr>
      <w:tblW w:w="11341" w:type="dxa"/>
      <w:tblInd w:w="-1148" w:type="dxa"/>
      <w:tblLook w:val="04A0"/>
    </w:tblPr>
    <w:tblGrid>
      <w:gridCol w:w="5736"/>
      <w:gridCol w:w="5605"/>
    </w:tblGrid>
    <w:tr w:rsidR="00295F95" w:rsidRPr="00C45647" w:rsidTr="00215BFD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C45647" w:rsidRDefault="00295F95" w:rsidP="003A3224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295F95" w:rsidRDefault="00295F95" w:rsidP="00295F95">
    <w:pPr>
      <w:pStyle w:val="Footer"/>
      <w:ind w:left="142" w:hanging="14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7D8" w:rsidRDefault="006937D8" w:rsidP="00295F95">
      <w:r>
        <w:separator/>
      </w:r>
    </w:p>
  </w:footnote>
  <w:footnote w:type="continuationSeparator" w:id="0">
    <w:p w:rsidR="006937D8" w:rsidRDefault="006937D8" w:rsidP="00295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3547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FD" w:rsidRDefault="00215BFD">
    <w:pPr>
      <w:pStyle w:val="Header"/>
    </w:pPr>
  </w:p>
  <w:p w:rsidR="00295F95" w:rsidRDefault="003547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3547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8B1"/>
    <w:multiLevelType w:val="hybridMultilevel"/>
    <w:tmpl w:val="107479EC"/>
    <w:lvl w:ilvl="0" w:tplc="AC441B7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6A2"/>
    <w:multiLevelType w:val="hybridMultilevel"/>
    <w:tmpl w:val="1A9E7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4361E"/>
    <w:multiLevelType w:val="hybridMultilevel"/>
    <w:tmpl w:val="ED081018"/>
    <w:lvl w:ilvl="0" w:tplc="566002CE">
      <w:start w:val="2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63526"/>
    <w:multiLevelType w:val="hybridMultilevel"/>
    <w:tmpl w:val="D0B43044"/>
    <w:lvl w:ilvl="0" w:tplc="7BD87E6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5B18D2"/>
    <w:multiLevelType w:val="hybridMultilevel"/>
    <w:tmpl w:val="542C7D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75CB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86014"/>
    <w:multiLevelType w:val="hybridMultilevel"/>
    <w:tmpl w:val="564C1062"/>
    <w:lvl w:ilvl="0" w:tplc="A9BC245C">
      <w:start w:val="1"/>
      <w:numFmt w:val="bullet"/>
      <w:lvlText w:val="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B1C1C12"/>
    <w:multiLevelType w:val="hybridMultilevel"/>
    <w:tmpl w:val="D4B4BF52"/>
    <w:lvl w:ilvl="0" w:tplc="52946658">
      <w:start w:val="1"/>
      <w:numFmt w:val="lowerLetter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F44D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C7298D"/>
    <w:multiLevelType w:val="hybridMultilevel"/>
    <w:tmpl w:val="2CFE7188"/>
    <w:lvl w:ilvl="0" w:tplc="AA90C06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B308C8"/>
    <w:multiLevelType w:val="hybridMultilevel"/>
    <w:tmpl w:val="3E583432"/>
    <w:lvl w:ilvl="0" w:tplc="F2F080DA">
      <w:start w:val="3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B06859"/>
    <w:multiLevelType w:val="hybridMultilevel"/>
    <w:tmpl w:val="04A6C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80BB0"/>
    <w:multiLevelType w:val="hybridMultilevel"/>
    <w:tmpl w:val="84C266C4"/>
    <w:lvl w:ilvl="0" w:tplc="CF1CE52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F95"/>
    <w:rsid w:val="000405FC"/>
    <w:rsid w:val="000724B8"/>
    <w:rsid w:val="000753AC"/>
    <w:rsid w:val="00102891"/>
    <w:rsid w:val="001862D5"/>
    <w:rsid w:val="00215BFD"/>
    <w:rsid w:val="0026506E"/>
    <w:rsid w:val="00295F95"/>
    <w:rsid w:val="002A5706"/>
    <w:rsid w:val="002F194B"/>
    <w:rsid w:val="0033520D"/>
    <w:rsid w:val="0035471E"/>
    <w:rsid w:val="003A05CA"/>
    <w:rsid w:val="003B32C0"/>
    <w:rsid w:val="004A4A18"/>
    <w:rsid w:val="0053586B"/>
    <w:rsid w:val="005D577B"/>
    <w:rsid w:val="00636CE9"/>
    <w:rsid w:val="006937D8"/>
    <w:rsid w:val="006E4E19"/>
    <w:rsid w:val="007636D4"/>
    <w:rsid w:val="0078576D"/>
    <w:rsid w:val="00785A0F"/>
    <w:rsid w:val="007C0434"/>
    <w:rsid w:val="007C7600"/>
    <w:rsid w:val="007D0D3C"/>
    <w:rsid w:val="007E6FF6"/>
    <w:rsid w:val="007F7A4A"/>
    <w:rsid w:val="008750D6"/>
    <w:rsid w:val="008A4AC1"/>
    <w:rsid w:val="009330A9"/>
    <w:rsid w:val="009412A7"/>
    <w:rsid w:val="00A21780"/>
    <w:rsid w:val="00A812FF"/>
    <w:rsid w:val="00A82D32"/>
    <w:rsid w:val="00AB78C4"/>
    <w:rsid w:val="00B45B68"/>
    <w:rsid w:val="00B6500E"/>
    <w:rsid w:val="00B7156C"/>
    <w:rsid w:val="00BF4936"/>
    <w:rsid w:val="00C52BEA"/>
    <w:rsid w:val="00CA3D46"/>
    <w:rsid w:val="00CB1734"/>
    <w:rsid w:val="00CD2D5B"/>
    <w:rsid w:val="00CD2E7A"/>
    <w:rsid w:val="00CD48E7"/>
    <w:rsid w:val="00CF7E48"/>
    <w:rsid w:val="00D70766"/>
    <w:rsid w:val="00D94413"/>
    <w:rsid w:val="00E27825"/>
    <w:rsid w:val="00E50704"/>
    <w:rsid w:val="00EA2B8B"/>
    <w:rsid w:val="00EB4E19"/>
    <w:rsid w:val="00EB7D16"/>
    <w:rsid w:val="00F244B7"/>
    <w:rsid w:val="00F66A82"/>
    <w:rsid w:val="00F85119"/>
    <w:rsid w:val="00FA199D"/>
    <w:rsid w:val="00FC60D8"/>
    <w:rsid w:val="00FC7447"/>
    <w:rsid w:val="00FD61D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FC7447"/>
    <w:pPr>
      <w:spacing w:before="0" w:after="0" w:line="240" w:lineRule="auto"/>
      <w:ind w:left="0" w:right="0"/>
    </w:pPr>
    <w:rPr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EA2B8B"/>
    <w:rPr>
      <w:rFonts w:cs="Times New Roman"/>
    </w:rPr>
  </w:style>
  <w:style w:type="paragraph" w:customStyle="1" w:styleId="MTDisplayEquation">
    <w:name w:val="MTDisplayEquation"/>
    <w:basedOn w:val="Normal"/>
    <w:next w:val="Normal"/>
    <w:link w:val="MTDisplayEquationChar"/>
    <w:rsid w:val="00CA3D46"/>
    <w:pPr>
      <w:widowControl w:val="0"/>
      <w:tabs>
        <w:tab w:val="center" w:pos="5160"/>
        <w:tab w:val="right" w:pos="10340"/>
      </w:tabs>
    </w:pPr>
    <w:rPr>
      <w:sz w:val="22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CA3D46"/>
    <w:rPr>
      <w:rFonts w:eastAsia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2019-08-24T10:35:00Z</cp:lastPrinted>
  <dcterms:created xsi:type="dcterms:W3CDTF">2019-08-24T10:39:00Z</dcterms:created>
  <dcterms:modified xsi:type="dcterms:W3CDTF">2019-08-24T10:39:00Z</dcterms:modified>
</cp:coreProperties>
</file>