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1CD" w:rsidRDefault="004901CD" w:rsidP="004901CD">
      <w:pPr>
        <w:rPr>
          <w:szCs w:val="28"/>
        </w:rPr>
      </w:pPr>
      <w:r>
        <w:rPr>
          <w:szCs w:val="28"/>
        </w:rPr>
        <w:fldChar w:fldCharType="begin"/>
      </w:r>
      <w:r>
        <w:rPr>
          <w:szCs w:val="28"/>
        </w:rPr>
        <w:instrText xml:space="preserve"> MACROBUTTON MTEditEquationSection2 </w:instrText>
      </w:r>
      <w:r>
        <w:rPr>
          <w:rStyle w:val="MTEquationSection"/>
          <w:szCs w:val="28"/>
          <w:specVanish w:val="0"/>
        </w:rPr>
        <w:instrText>Equation Chapter 1 Section 1</w:instrText>
      </w:r>
      <w:r>
        <w:rPr>
          <w:szCs w:val="28"/>
        </w:rPr>
        <w:fldChar w:fldCharType="begin"/>
      </w:r>
      <w:r>
        <w:rPr>
          <w:szCs w:val="28"/>
        </w:rPr>
        <w:instrText xml:space="preserve"> SEQ MTEqn \r \h \* MERGEFORMAT </w:instrText>
      </w:r>
      <w:r>
        <w:rPr>
          <w:szCs w:val="28"/>
        </w:rPr>
        <w:fldChar w:fldCharType="end"/>
      </w:r>
      <w:r>
        <w:rPr>
          <w:szCs w:val="28"/>
        </w:rPr>
        <w:fldChar w:fldCharType="begin"/>
      </w:r>
      <w:r>
        <w:rPr>
          <w:szCs w:val="28"/>
        </w:rPr>
        <w:instrText xml:space="preserve"> SEQ MTSec \r 1 \h \* MERGEFORMAT </w:instrText>
      </w:r>
      <w:r>
        <w:rPr>
          <w:szCs w:val="28"/>
        </w:rPr>
        <w:fldChar w:fldCharType="end"/>
      </w:r>
      <w:r>
        <w:rPr>
          <w:szCs w:val="28"/>
        </w:rPr>
        <w:fldChar w:fldCharType="begin"/>
      </w:r>
      <w:r>
        <w:rPr>
          <w:szCs w:val="28"/>
        </w:rPr>
        <w:instrText xml:space="preserve"> SEQ MTChap \r 1 \h \* MERGEFORMAT </w:instrText>
      </w:r>
      <w:r>
        <w:rPr>
          <w:szCs w:val="28"/>
        </w:rPr>
        <w:fldChar w:fldCharType="end"/>
      </w:r>
      <w:r>
        <w:rPr>
          <w:szCs w:val="28"/>
        </w:rPr>
        <w:fldChar w:fldCharType="end"/>
      </w:r>
      <w:r>
        <w:rPr>
          <w:szCs w:val="28"/>
        </w:rPr>
        <w:t>Trường THPT Lương Thế Vinh</w:t>
      </w:r>
    </w:p>
    <w:p w:rsidR="004901CD" w:rsidRDefault="004901CD" w:rsidP="004901CD">
      <w:pPr>
        <w:jc w:val="center"/>
        <w:rPr>
          <w:b/>
          <w:szCs w:val="28"/>
        </w:rPr>
      </w:pPr>
      <w:r>
        <w:rPr>
          <w:b/>
          <w:szCs w:val="28"/>
        </w:rPr>
        <w:t>ĐỀ THAM KHẢO TUYỂN SINH 10 NĂM HỌC 2016 – 2017</w:t>
      </w:r>
    </w:p>
    <w:p w:rsidR="004901CD" w:rsidRDefault="004901CD" w:rsidP="004901CD">
      <w:pPr>
        <w:rPr>
          <w:b/>
          <w:szCs w:val="28"/>
        </w:rPr>
      </w:pPr>
      <w:r>
        <w:rPr>
          <w:b/>
          <w:szCs w:val="28"/>
        </w:rPr>
        <w:t xml:space="preserve">Bài 1: </w:t>
      </w:r>
      <w:r>
        <w:rPr>
          <w:szCs w:val="28"/>
        </w:rPr>
        <w:t xml:space="preserve">a) Giải phương trình: </w:t>
      </w:r>
      <w:r>
        <w:rPr>
          <w:rFonts w:eastAsia="Times New Roman"/>
          <w:position w:val="-16"/>
          <w:szCs w:val="28"/>
          <w:lang w:val="en-US"/>
        </w:rPr>
        <w:object w:dxaOrig="22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38" type="#_x0000_t75" style="width:110.25pt;height:21.75pt" o:ole="">
            <v:imagedata r:id="rId8" o:title=""/>
          </v:shape>
          <o:OLEObject Type="Embed" ProgID="Equation.DSMT4" ShapeID="_x0000_i2938" DrawAspect="Content" ObjectID="_1623670597" r:id="rId9"/>
        </w:object>
      </w:r>
      <w:r>
        <w:rPr>
          <w:szCs w:val="28"/>
        </w:rPr>
        <w:t xml:space="preserve"> </w:t>
      </w:r>
    </w:p>
    <w:p w:rsidR="004901CD" w:rsidRDefault="004901CD" w:rsidP="004901CD">
      <w:pPr>
        <w:rPr>
          <w:szCs w:val="28"/>
        </w:rPr>
      </w:pPr>
      <w:r>
        <w:rPr>
          <w:szCs w:val="28"/>
        </w:rPr>
        <w:t>b) Một mảnh đất hình chữ nhật có độ dài đường chéo là 13m và chiều dài lớn hơn chiều rộng 7m. Tính chiều dài và chiều rộng của mảnh đất đó.</w:t>
      </w:r>
    </w:p>
    <w:p w:rsidR="004901CD" w:rsidRDefault="004901CD" w:rsidP="004901CD">
      <w:pPr>
        <w:rPr>
          <w:szCs w:val="28"/>
        </w:rPr>
      </w:pPr>
      <w:r>
        <w:rPr>
          <w:b/>
          <w:szCs w:val="28"/>
        </w:rPr>
        <w:t>Bài 2:</w:t>
      </w:r>
      <w:r>
        <w:rPr>
          <w:szCs w:val="28"/>
        </w:rPr>
        <w:t xml:space="preserve"> Cho parabol (P) : y = </w:t>
      </w:r>
      <w:r>
        <w:rPr>
          <w:szCs w:val="28"/>
        </w:rPr>
        <w:sym w:font="Symbol" w:char="F02D"/>
      </w:r>
      <w:r>
        <w:rPr>
          <w:szCs w:val="28"/>
        </w:rPr>
        <w:t xml:space="preserve"> x</w:t>
      </w:r>
      <w:r>
        <w:rPr>
          <w:szCs w:val="28"/>
          <w:vertAlign w:val="superscript"/>
        </w:rPr>
        <w:t>2</w:t>
      </w:r>
      <w:r>
        <w:rPr>
          <w:szCs w:val="28"/>
        </w:rPr>
        <w:t xml:space="preserve"> và đường thẳng (d) : y = mx </w:t>
      </w:r>
      <w:r>
        <w:rPr>
          <w:szCs w:val="28"/>
        </w:rPr>
        <w:sym w:font="Symbol" w:char="F02D"/>
      </w:r>
      <w:r>
        <w:rPr>
          <w:szCs w:val="28"/>
        </w:rPr>
        <w:t xml:space="preserve"> 1</w:t>
      </w:r>
    </w:p>
    <w:p w:rsidR="004901CD" w:rsidRDefault="004901CD" w:rsidP="00D15095">
      <w:pPr>
        <w:pStyle w:val="ListParagraph"/>
        <w:numPr>
          <w:ilvl w:val="0"/>
          <w:numId w:val="5"/>
        </w:numPr>
        <w:rPr>
          <w:szCs w:val="28"/>
        </w:rPr>
      </w:pPr>
      <w:r>
        <w:rPr>
          <w:szCs w:val="28"/>
        </w:rPr>
        <w:t>Vẽ (P) trên hệ trục tọa độ.</w:t>
      </w:r>
    </w:p>
    <w:p w:rsidR="004901CD" w:rsidRDefault="004901CD" w:rsidP="00D15095">
      <w:pPr>
        <w:pStyle w:val="ListParagraph"/>
        <w:numPr>
          <w:ilvl w:val="0"/>
          <w:numId w:val="5"/>
        </w:numPr>
        <w:rPr>
          <w:szCs w:val="28"/>
        </w:rPr>
      </w:pPr>
      <w:r>
        <w:rPr>
          <w:szCs w:val="28"/>
        </w:rPr>
        <w:t>Tìm m để (P) cắt (d) tại hai điểm phân biệt có hoành độ là hai số đối nhau.</w:t>
      </w:r>
    </w:p>
    <w:p w:rsidR="004901CD" w:rsidRDefault="004901CD" w:rsidP="004901CD">
      <w:pPr>
        <w:rPr>
          <w:szCs w:val="28"/>
        </w:rPr>
      </w:pPr>
      <w:r>
        <w:rPr>
          <w:b/>
          <w:szCs w:val="28"/>
        </w:rPr>
        <w:t>Bài 3:</w:t>
      </w:r>
      <w:r>
        <w:rPr>
          <w:szCs w:val="28"/>
        </w:rPr>
        <w:t xml:space="preserve"> a) Rút gọn biểu thức: </w:t>
      </w:r>
      <w:r>
        <w:rPr>
          <w:szCs w:val="28"/>
        </w:rPr>
        <w:tab/>
      </w:r>
      <w:r>
        <w:rPr>
          <w:rFonts w:eastAsia="Times New Roman"/>
          <w:position w:val="-28"/>
          <w:sz w:val="22"/>
          <w:szCs w:val="22"/>
          <w:lang w:val="en-US"/>
        </w:rPr>
        <w:object w:dxaOrig="2385" w:dyaOrig="720">
          <v:shape id="_x0000_i2939" type="#_x0000_t75" style="width:119.25pt;height:36pt" o:ole="">
            <v:imagedata r:id="rId10" o:title=""/>
          </v:shape>
          <o:OLEObject Type="Embed" ProgID="Equation.DSMT4" ShapeID="_x0000_i2939" DrawAspect="Content" ObjectID="_1623670598" r:id="rId11"/>
        </w:object>
      </w:r>
      <w:r>
        <w:rPr>
          <w:szCs w:val="28"/>
        </w:rPr>
        <w:t xml:space="preserve"> </w:t>
      </w:r>
    </w:p>
    <w:p w:rsidR="004901CD" w:rsidRDefault="004901CD" w:rsidP="004901CD">
      <w:pPr>
        <w:rPr>
          <w:szCs w:val="28"/>
        </w:rPr>
      </w:pPr>
      <w:r>
        <w:rPr>
          <w:szCs w:val="28"/>
        </w:rPr>
        <w:t>b)</w:t>
      </w:r>
      <w:r>
        <w:rPr>
          <w:b/>
          <w:szCs w:val="28"/>
        </w:rPr>
        <w:t xml:space="preserve"> </w:t>
      </w:r>
      <w:r>
        <w:rPr>
          <w:szCs w:val="28"/>
        </w:rPr>
        <w:t xml:space="preserve">  Một người gửi 100 000 000 đồng vào ngân hàng với kỳ hạn 1 năm, sau 2 năm người đó nhận lại số tiền cả vốn lẫn lãi là 112 360 000 đồng. Hỏi lãi suất của ngân hàng là bao nhiêu phần trăm trong một năm, biết rằng số tiền lãi của năm đầu được gộp vào với vốn để tính lãi của năm sau ?</w:t>
      </w:r>
    </w:p>
    <w:p w:rsidR="004901CD" w:rsidRDefault="004901CD" w:rsidP="004901CD">
      <w:pPr>
        <w:rPr>
          <w:szCs w:val="28"/>
        </w:rPr>
      </w:pPr>
      <w:r>
        <w:rPr>
          <w:b/>
          <w:szCs w:val="28"/>
        </w:rPr>
        <w:t>Bài 4:</w:t>
      </w:r>
      <w:r>
        <w:rPr>
          <w:szCs w:val="28"/>
        </w:rPr>
        <w:t xml:space="preserve"> Cho phương trình </w:t>
      </w:r>
      <w:r>
        <w:rPr>
          <w:rFonts w:eastAsia="Times New Roman"/>
          <w:position w:val="-6"/>
          <w:szCs w:val="28"/>
          <w:lang w:val="en-US"/>
        </w:rPr>
        <w:object w:dxaOrig="1740" w:dyaOrig="315">
          <v:shape id="_x0000_i2940" type="#_x0000_t75" style="width:87pt;height:15.75pt" o:ole="">
            <v:imagedata r:id="rId12" o:title=""/>
          </v:shape>
          <o:OLEObject Type="Embed" ProgID="Equation.DSMT4" ShapeID="_x0000_i2940" DrawAspect="Content" ObjectID="_1623670599" r:id="rId13"/>
        </w:object>
      </w:r>
      <w:r>
        <w:rPr>
          <w:szCs w:val="28"/>
        </w:rPr>
        <w:t xml:space="preserve"> (m là tham số).</w:t>
      </w:r>
    </w:p>
    <w:p w:rsidR="004901CD" w:rsidRDefault="004901CD" w:rsidP="004901CD">
      <w:pPr>
        <w:autoSpaceDE w:val="0"/>
        <w:autoSpaceDN w:val="0"/>
        <w:adjustRightInd w:val="0"/>
        <w:rPr>
          <w:szCs w:val="28"/>
        </w:rPr>
      </w:pPr>
      <w:r>
        <w:rPr>
          <w:szCs w:val="28"/>
        </w:rPr>
        <w:t>a) CMR: Phương trình luôn có 2 nghiệm phân biệt với mọi m.</w:t>
      </w:r>
    </w:p>
    <w:p w:rsidR="004901CD" w:rsidRDefault="004901CD" w:rsidP="004901CD">
      <w:pPr>
        <w:autoSpaceDE w:val="0"/>
        <w:autoSpaceDN w:val="0"/>
        <w:adjustRightInd w:val="0"/>
        <w:rPr>
          <w:szCs w:val="28"/>
        </w:rPr>
      </w:pPr>
      <w:r>
        <w:rPr>
          <w:szCs w:val="28"/>
        </w:rPr>
        <w:t xml:space="preserve">b) Tìm m để phương trình có hai nghiệm khác 0 và thỏa điều kiện </w:t>
      </w:r>
      <w:r>
        <w:rPr>
          <w:rFonts w:eastAsia="Times New Roman"/>
          <w:position w:val="-12"/>
          <w:szCs w:val="28"/>
          <w:lang w:val="en-US"/>
        </w:rPr>
        <w:object w:dxaOrig="885" w:dyaOrig="375">
          <v:shape id="_x0000_i2941" type="#_x0000_t75" style="width:44.25pt;height:18.75pt" o:ole="">
            <v:imagedata r:id="rId14" o:title=""/>
          </v:shape>
          <o:OLEObject Type="Embed" ProgID="Equation.DSMT4" ShapeID="_x0000_i2941" DrawAspect="Content" ObjectID="_1623670600" r:id="rId15"/>
        </w:object>
      </w:r>
      <w:r>
        <w:rPr>
          <w:szCs w:val="28"/>
        </w:rPr>
        <w:t>.</w:t>
      </w:r>
    </w:p>
    <w:p w:rsidR="004901CD" w:rsidRDefault="004901CD" w:rsidP="004901CD">
      <w:pPr>
        <w:jc w:val="both"/>
        <w:rPr>
          <w:szCs w:val="28"/>
        </w:rPr>
      </w:pPr>
      <w:r>
        <w:rPr>
          <w:b/>
          <w:szCs w:val="28"/>
        </w:rPr>
        <w:t>Bài 5:</w:t>
      </w:r>
      <w:r>
        <w:rPr>
          <w:szCs w:val="28"/>
        </w:rPr>
        <w:t xml:space="preserve"> Cho đường tròn (O) có đường kính AB = 2R và điểm C thuộc đường tròn đó (C khác A, B). Lấy điểm D thuộc dây BC (D khác B, C). Tia AD cắt cung nhỏ BC tại điểm E, tia AC cắt tia BE tại điểm F.</w:t>
      </w:r>
    </w:p>
    <w:p w:rsidR="004901CD" w:rsidRDefault="004901CD" w:rsidP="004901CD">
      <w:pPr>
        <w:jc w:val="both"/>
        <w:rPr>
          <w:szCs w:val="28"/>
        </w:rPr>
      </w:pPr>
      <w:r>
        <w:rPr>
          <w:szCs w:val="28"/>
        </w:rPr>
        <w:tab/>
        <w:t>1) Chứng minh FCDE là tứ giác nội tiếp.</w:t>
      </w:r>
    </w:p>
    <w:p w:rsidR="004901CD" w:rsidRDefault="004901CD" w:rsidP="004901CD">
      <w:pPr>
        <w:jc w:val="both"/>
        <w:rPr>
          <w:szCs w:val="28"/>
        </w:rPr>
      </w:pPr>
      <w:r>
        <w:rPr>
          <w:szCs w:val="28"/>
        </w:rPr>
        <w:tab/>
        <w:t>2) Chứng minh DA.DE = DB.DC</w:t>
      </w:r>
    </w:p>
    <w:p w:rsidR="004901CD" w:rsidRDefault="004901CD" w:rsidP="004901CD">
      <w:pPr>
        <w:jc w:val="both"/>
        <w:rPr>
          <w:szCs w:val="28"/>
        </w:rPr>
      </w:pPr>
      <w:r>
        <w:rPr>
          <w:szCs w:val="28"/>
        </w:rPr>
        <w:tab/>
        <w:t xml:space="preserve">3) Chứng minh </w:t>
      </w:r>
      <w:r>
        <w:rPr>
          <w:rFonts w:eastAsia="Times New Roman"/>
          <w:position w:val="-6"/>
          <w:szCs w:val="28"/>
          <w:lang w:val="en-US"/>
        </w:rPr>
        <w:object w:dxaOrig="1260" w:dyaOrig="360">
          <v:shape id="_x0000_i2942" type="#_x0000_t75" style="width:63pt;height:18pt" o:ole="">
            <v:imagedata r:id="rId16" o:title=""/>
          </v:shape>
          <o:OLEObject Type="Embed" ProgID="Equation.DSMT4" ShapeID="_x0000_i2942" DrawAspect="Content" ObjectID="_1623670601" r:id="rId17"/>
        </w:object>
      </w:r>
      <w:r>
        <w:rPr>
          <w:szCs w:val="28"/>
        </w:rPr>
        <w:t xml:space="preserve"> . Gọi I là tâm đường tròn ngoại tiếp tứ giác FCDE, chứng minh IC là tiếp tuyến của đường tròn (O) .</w:t>
      </w:r>
    </w:p>
    <w:p w:rsidR="004901CD" w:rsidRDefault="004901CD" w:rsidP="004901CD">
      <w:pPr>
        <w:rPr>
          <w:szCs w:val="28"/>
        </w:rPr>
      </w:pPr>
      <w:r>
        <w:rPr>
          <w:szCs w:val="28"/>
        </w:rPr>
        <w:tab/>
        <w:t xml:space="preserve">4) Cho biết DF = R, chứng minh tan </w:t>
      </w:r>
      <w:r>
        <w:rPr>
          <w:rFonts w:eastAsia="Times New Roman"/>
          <w:position w:val="-4"/>
          <w:szCs w:val="28"/>
          <w:lang w:val="en-US"/>
        </w:rPr>
        <w:object w:dxaOrig="900" w:dyaOrig="345">
          <v:shape id="_x0000_i2943" type="#_x0000_t75" style="width:45pt;height:17.25pt" o:ole="">
            <v:imagedata r:id="rId18" o:title=""/>
          </v:shape>
          <o:OLEObject Type="Embed" ProgID="Equation.DSMT4" ShapeID="_x0000_i2943" DrawAspect="Content" ObjectID="_1623670602" r:id="rId19"/>
        </w:object>
      </w:r>
      <w:r>
        <w:rPr>
          <w:szCs w:val="28"/>
        </w:rPr>
        <w:t>.</w:t>
      </w:r>
    </w:p>
    <w:p w:rsidR="004901CD" w:rsidRDefault="004901CD" w:rsidP="004901CD">
      <w:pPr>
        <w:rPr>
          <w:szCs w:val="28"/>
        </w:rPr>
      </w:pPr>
      <w:r>
        <w:rPr>
          <w:szCs w:val="28"/>
        </w:rPr>
        <w:lastRenderedPageBreak/>
        <w:t>Hướng dẫn sơ lược:</w:t>
      </w:r>
    </w:p>
    <w:p w:rsidR="004901CD" w:rsidRDefault="004901CD" w:rsidP="004901CD">
      <w:pPr>
        <w:rPr>
          <w:szCs w:val="28"/>
        </w:rPr>
      </w:pPr>
      <w:r>
        <w:rPr>
          <w:szCs w:val="28"/>
        </w:rPr>
        <w:t xml:space="preserve">3b) </w:t>
      </w:r>
      <w:r>
        <w:rPr>
          <w:rFonts w:eastAsia="Times New Roman"/>
          <w:position w:val="-26"/>
          <w:szCs w:val="28"/>
          <w:lang w:val="en-US"/>
        </w:rPr>
        <w:object w:dxaOrig="2205" w:dyaOrig="705">
          <v:shape id="_x0000_i2944" type="#_x0000_t75" style="width:110.25pt;height:35.25pt" o:ole="">
            <v:imagedata r:id="rId20" o:title=""/>
          </v:shape>
          <o:OLEObject Type="Embed" ProgID="Equation.DSMT4" ShapeID="_x0000_i2944" DrawAspect="Content" ObjectID="_1623670603" r:id="rId21"/>
        </w:object>
      </w:r>
      <w:r>
        <w:rPr>
          <w:szCs w:val="28"/>
        </w:rPr>
        <w:t xml:space="preserve"> </w:t>
      </w:r>
    </w:p>
    <w:p w:rsidR="004901CD" w:rsidRDefault="004901CD" w:rsidP="004901CD">
      <w:pPr>
        <w:rPr>
          <w:szCs w:val="28"/>
        </w:rPr>
      </w:pPr>
      <w:r>
        <w:rPr>
          <w:szCs w:val="28"/>
        </w:rPr>
        <w:t xml:space="preserve">5. d) </w:t>
      </w:r>
      <w:r>
        <w:rPr>
          <w:rFonts w:eastAsia="Times New Roman"/>
          <w:position w:val="-24"/>
          <w:szCs w:val="28"/>
          <w:lang w:val="en-US"/>
        </w:rPr>
        <w:object w:dxaOrig="4185" w:dyaOrig="615">
          <v:shape id="_x0000_i2945" type="#_x0000_t75" style="width:209.25pt;height:30.75pt" o:ole="">
            <v:imagedata r:id="rId22" o:title=""/>
          </v:shape>
          <o:OLEObject Type="Embed" ProgID="Equation.DSMT4" ShapeID="_x0000_i2945" DrawAspect="Content" ObjectID="_1623670604" r:id="rId23"/>
        </w:object>
      </w:r>
      <w:r>
        <w:rPr>
          <w:szCs w:val="28"/>
        </w:rPr>
        <w:t xml:space="preserve"> </w:t>
      </w:r>
    </w:p>
    <w:p w:rsidR="00D55A65" w:rsidRPr="004901CD" w:rsidRDefault="00D55A65" w:rsidP="004901CD">
      <w:bookmarkStart w:id="0" w:name="_GoBack"/>
      <w:bookmarkEnd w:id="0"/>
    </w:p>
    <w:sectPr w:rsidR="00D55A65" w:rsidRPr="004901CD" w:rsidSect="00400A52">
      <w:headerReference w:type="even" r:id="rId24"/>
      <w:headerReference w:type="default" r:id="rId25"/>
      <w:footerReference w:type="default" r:id="rId26"/>
      <w:headerReference w:type="first" r:id="rId27"/>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95" w:rsidRDefault="00D15095" w:rsidP="008837A4">
      <w:pPr>
        <w:spacing w:after="0" w:line="240" w:lineRule="auto"/>
      </w:pPr>
      <w:r>
        <w:separator/>
      </w:r>
    </w:p>
  </w:endnote>
  <w:endnote w:type="continuationSeparator" w:id="0">
    <w:p w:rsidR="00D15095" w:rsidRDefault="00D15095"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95" w:rsidRDefault="00D15095" w:rsidP="008837A4">
      <w:pPr>
        <w:spacing w:after="0" w:line="240" w:lineRule="auto"/>
      </w:pPr>
      <w:r>
        <w:separator/>
      </w:r>
    </w:p>
  </w:footnote>
  <w:footnote w:type="continuationSeparator" w:id="0">
    <w:p w:rsidR="00D15095" w:rsidRDefault="00D15095"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D15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D15095"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D15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4" w15:restartNumberingAfterBreak="0">
    <w:nsid w:val="730A0DE4"/>
    <w:multiLevelType w:val="hybridMultilevel"/>
    <w:tmpl w:val="B9963D04"/>
    <w:lvl w:ilvl="0" w:tplc="51242F4A">
      <w:start w:val="1"/>
      <w:numFmt w:val="lowerLetter"/>
      <w:lvlText w:val="%1)"/>
      <w:lvlJc w:val="left"/>
      <w:pPr>
        <w:ind w:left="720" w:hanging="360"/>
      </w:pPr>
      <w:rPr>
        <w:rFonts w:cs="Times New Roman"/>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2154"/>
    <w:rsid w:val="000D3657"/>
    <w:rsid w:val="000D3838"/>
    <w:rsid w:val="000E0F76"/>
    <w:rsid w:val="000E1DFD"/>
    <w:rsid w:val="000E6EA0"/>
    <w:rsid w:val="000F04B2"/>
    <w:rsid w:val="000F33B4"/>
    <w:rsid w:val="000F5E3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61C6"/>
    <w:rsid w:val="001C1A2C"/>
    <w:rsid w:val="001C42FD"/>
    <w:rsid w:val="001C63A4"/>
    <w:rsid w:val="001C672D"/>
    <w:rsid w:val="001C6CC7"/>
    <w:rsid w:val="001D2248"/>
    <w:rsid w:val="001D22A4"/>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3FFB"/>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6AD8"/>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5228"/>
    <w:rsid w:val="002F4F85"/>
    <w:rsid w:val="002F7FBC"/>
    <w:rsid w:val="00305A6A"/>
    <w:rsid w:val="0030729F"/>
    <w:rsid w:val="00312D77"/>
    <w:rsid w:val="00313820"/>
    <w:rsid w:val="00314590"/>
    <w:rsid w:val="00314930"/>
    <w:rsid w:val="0031569C"/>
    <w:rsid w:val="0032327E"/>
    <w:rsid w:val="003258CF"/>
    <w:rsid w:val="003259E2"/>
    <w:rsid w:val="00325F35"/>
    <w:rsid w:val="00325FEA"/>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2794"/>
    <w:rsid w:val="003E4FF7"/>
    <w:rsid w:val="003E6EEF"/>
    <w:rsid w:val="003E7D1C"/>
    <w:rsid w:val="003F1C03"/>
    <w:rsid w:val="003F25A1"/>
    <w:rsid w:val="003F25F4"/>
    <w:rsid w:val="003F278A"/>
    <w:rsid w:val="00400189"/>
    <w:rsid w:val="00400A52"/>
    <w:rsid w:val="00404B67"/>
    <w:rsid w:val="004067F4"/>
    <w:rsid w:val="00413F26"/>
    <w:rsid w:val="00414747"/>
    <w:rsid w:val="00415AC5"/>
    <w:rsid w:val="004226FA"/>
    <w:rsid w:val="00423CFC"/>
    <w:rsid w:val="004243AE"/>
    <w:rsid w:val="0042533B"/>
    <w:rsid w:val="004312C5"/>
    <w:rsid w:val="0043323C"/>
    <w:rsid w:val="004366AB"/>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01CD"/>
    <w:rsid w:val="004951E4"/>
    <w:rsid w:val="004972E2"/>
    <w:rsid w:val="004A02D8"/>
    <w:rsid w:val="004A0BE6"/>
    <w:rsid w:val="004A2BF4"/>
    <w:rsid w:val="004A3227"/>
    <w:rsid w:val="004B0262"/>
    <w:rsid w:val="004B1841"/>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161D"/>
    <w:rsid w:val="00537007"/>
    <w:rsid w:val="0054038B"/>
    <w:rsid w:val="0055172B"/>
    <w:rsid w:val="00552D1B"/>
    <w:rsid w:val="00554114"/>
    <w:rsid w:val="005618C6"/>
    <w:rsid w:val="00566DD7"/>
    <w:rsid w:val="00567F0B"/>
    <w:rsid w:val="00570390"/>
    <w:rsid w:val="00570D6F"/>
    <w:rsid w:val="00571677"/>
    <w:rsid w:val="00573F1B"/>
    <w:rsid w:val="00575864"/>
    <w:rsid w:val="00576C3E"/>
    <w:rsid w:val="00577B55"/>
    <w:rsid w:val="00582488"/>
    <w:rsid w:val="005919C3"/>
    <w:rsid w:val="00592E62"/>
    <w:rsid w:val="0059561C"/>
    <w:rsid w:val="005974C4"/>
    <w:rsid w:val="005A1307"/>
    <w:rsid w:val="005A7252"/>
    <w:rsid w:val="005B1332"/>
    <w:rsid w:val="005B169A"/>
    <w:rsid w:val="005B48FF"/>
    <w:rsid w:val="005B51A7"/>
    <w:rsid w:val="005B5210"/>
    <w:rsid w:val="005B6CB0"/>
    <w:rsid w:val="005B72F4"/>
    <w:rsid w:val="005C47C3"/>
    <w:rsid w:val="005D00EF"/>
    <w:rsid w:val="005D1E82"/>
    <w:rsid w:val="005D76EF"/>
    <w:rsid w:val="005E12EE"/>
    <w:rsid w:val="005E20A4"/>
    <w:rsid w:val="005E5E04"/>
    <w:rsid w:val="005E6847"/>
    <w:rsid w:val="005F0095"/>
    <w:rsid w:val="005F1551"/>
    <w:rsid w:val="005F277A"/>
    <w:rsid w:val="005F6E81"/>
    <w:rsid w:val="005F7A09"/>
    <w:rsid w:val="00602370"/>
    <w:rsid w:val="00610BE7"/>
    <w:rsid w:val="0061342A"/>
    <w:rsid w:val="006168B1"/>
    <w:rsid w:val="00617C6A"/>
    <w:rsid w:val="00617E04"/>
    <w:rsid w:val="00622D13"/>
    <w:rsid w:val="00622DC4"/>
    <w:rsid w:val="006233A3"/>
    <w:rsid w:val="006308BB"/>
    <w:rsid w:val="00633937"/>
    <w:rsid w:val="00635189"/>
    <w:rsid w:val="0063716A"/>
    <w:rsid w:val="00644C0B"/>
    <w:rsid w:val="00645723"/>
    <w:rsid w:val="00651C3E"/>
    <w:rsid w:val="0065521C"/>
    <w:rsid w:val="00656A55"/>
    <w:rsid w:val="0066188D"/>
    <w:rsid w:val="0066430C"/>
    <w:rsid w:val="00677D5D"/>
    <w:rsid w:val="00681137"/>
    <w:rsid w:val="006836B1"/>
    <w:rsid w:val="00683B00"/>
    <w:rsid w:val="006852CF"/>
    <w:rsid w:val="00687EE9"/>
    <w:rsid w:val="006919B4"/>
    <w:rsid w:val="0069383C"/>
    <w:rsid w:val="006961C0"/>
    <w:rsid w:val="006A2451"/>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B22DE"/>
    <w:rsid w:val="008B3FC4"/>
    <w:rsid w:val="008B4C5B"/>
    <w:rsid w:val="008B542B"/>
    <w:rsid w:val="008B7A57"/>
    <w:rsid w:val="008C08E2"/>
    <w:rsid w:val="008C5F4F"/>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923C7"/>
    <w:rsid w:val="00994502"/>
    <w:rsid w:val="009A2651"/>
    <w:rsid w:val="009A35A7"/>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2E61"/>
    <w:rsid w:val="009F651C"/>
    <w:rsid w:val="009F6DA7"/>
    <w:rsid w:val="00A02164"/>
    <w:rsid w:val="00A0302E"/>
    <w:rsid w:val="00A0319B"/>
    <w:rsid w:val="00A03557"/>
    <w:rsid w:val="00A05B5C"/>
    <w:rsid w:val="00A10518"/>
    <w:rsid w:val="00A10F38"/>
    <w:rsid w:val="00A11DBC"/>
    <w:rsid w:val="00A141D9"/>
    <w:rsid w:val="00A245D3"/>
    <w:rsid w:val="00A24896"/>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673E"/>
    <w:rsid w:val="00A86D7A"/>
    <w:rsid w:val="00A874A3"/>
    <w:rsid w:val="00A87966"/>
    <w:rsid w:val="00A9325E"/>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2345D"/>
    <w:rsid w:val="00B339E4"/>
    <w:rsid w:val="00B35B08"/>
    <w:rsid w:val="00B36D7D"/>
    <w:rsid w:val="00B40799"/>
    <w:rsid w:val="00B449C4"/>
    <w:rsid w:val="00B4756F"/>
    <w:rsid w:val="00B52BCB"/>
    <w:rsid w:val="00B535A6"/>
    <w:rsid w:val="00B54317"/>
    <w:rsid w:val="00B61FE0"/>
    <w:rsid w:val="00B664A0"/>
    <w:rsid w:val="00B70570"/>
    <w:rsid w:val="00B70748"/>
    <w:rsid w:val="00B71972"/>
    <w:rsid w:val="00B71F98"/>
    <w:rsid w:val="00B80C70"/>
    <w:rsid w:val="00B84B52"/>
    <w:rsid w:val="00B84C6B"/>
    <w:rsid w:val="00B913EF"/>
    <w:rsid w:val="00B93AD6"/>
    <w:rsid w:val="00B941D2"/>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5D0E"/>
    <w:rsid w:val="00C86E74"/>
    <w:rsid w:val="00C96CA6"/>
    <w:rsid w:val="00CA0987"/>
    <w:rsid w:val="00CA0B21"/>
    <w:rsid w:val="00CA1BB0"/>
    <w:rsid w:val="00CA436D"/>
    <w:rsid w:val="00CC2558"/>
    <w:rsid w:val="00CC6F3D"/>
    <w:rsid w:val="00CC6F3E"/>
    <w:rsid w:val="00CD2469"/>
    <w:rsid w:val="00CD270C"/>
    <w:rsid w:val="00CD6D85"/>
    <w:rsid w:val="00CD6DC3"/>
    <w:rsid w:val="00CD726A"/>
    <w:rsid w:val="00CE0F13"/>
    <w:rsid w:val="00CE6406"/>
    <w:rsid w:val="00CE7AEC"/>
    <w:rsid w:val="00CF01D4"/>
    <w:rsid w:val="00CF04DA"/>
    <w:rsid w:val="00CF0864"/>
    <w:rsid w:val="00CF286F"/>
    <w:rsid w:val="00CF4BDB"/>
    <w:rsid w:val="00CF6190"/>
    <w:rsid w:val="00D05193"/>
    <w:rsid w:val="00D062F3"/>
    <w:rsid w:val="00D075D5"/>
    <w:rsid w:val="00D07ED4"/>
    <w:rsid w:val="00D11F75"/>
    <w:rsid w:val="00D126C8"/>
    <w:rsid w:val="00D1329D"/>
    <w:rsid w:val="00D14532"/>
    <w:rsid w:val="00D15095"/>
    <w:rsid w:val="00D16EA8"/>
    <w:rsid w:val="00D242BC"/>
    <w:rsid w:val="00D2526F"/>
    <w:rsid w:val="00D25F87"/>
    <w:rsid w:val="00D27536"/>
    <w:rsid w:val="00D3004C"/>
    <w:rsid w:val="00D32E95"/>
    <w:rsid w:val="00D40BB4"/>
    <w:rsid w:val="00D544BC"/>
    <w:rsid w:val="00D54603"/>
    <w:rsid w:val="00D55A65"/>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4F9"/>
    <w:rsid w:val="00DC6AA4"/>
    <w:rsid w:val="00DD00FD"/>
    <w:rsid w:val="00DD01D6"/>
    <w:rsid w:val="00DD2C49"/>
    <w:rsid w:val="00DD44D1"/>
    <w:rsid w:val="00DD486A"/>
    <w:rsid w:val="00DD5E41"/>
    <w:rsid w:val="00DD77E7"/>
    <w:rsid w:val="00DD7879"/>
    <w:rsid w:val="00DE1E95"/>
    <w:rsid w:val="00DE371C"/>
    <w:rsid w:val="00DE38AA"/>
    <w:rsid w:val="00DE46BC"/>
    <w:rsid w:val="00DE739E"/>
    <w:rsid w:val="00DF04BD"/>
    <w:rsid w:val="00DF4E69"/>
    <w:rsid w:val="00DF6C10"/>
    <w:rsid w:val="00DF7D1F"/>
    <w:rsid w:val="00E15B7C"/>
    <w:rsid w:val="00E17D77"/>
    <w:rsid w:val="00E2525C"/>
    <w:rsid w:val="00E25541"/>
    <w:rsid w:val="00E27991"/>
    <w:rsid w:val="00E30998"/>
    <w:rsid w:val="00E31928"/>
    <w:rsid w:val="00E3257C"/>
    <w:rsid w:val="00E4065A"/>
    <w:rsid w:val="00E44D04"/>
    <w:rsid w:val="00E47C3F"/>
    <w:rsid w:val="00E5197A"/>
    <w:rsid w:val="00E558B3"/>
    <w:rsid w:val="00E60A5D"/>
    <w:rsid w:val="00E6129A"/>
    <w:rsid w:val="00E62434"/>
    <w:rsid w:val="00E66885"/>
    <w:rsid w:val="00E6760A"/>
    <w:rsid w:val="00E70D14"/>
    <w:rsid w:val="00E71F4A"/>
    <w:rsid w:val="00E72BE9"/>
    <w:rsid w:val="00E734E7"/>
    <w:rsid w:val="00E74AB1"/>
    <w:rsid w:val="00E824A1"/>
    <w:rsid w:val="00E85B10"/>
    <w:rsid w:val="00E92CF1"/>
    <w:rsid w:val="00E94316"/>
    <w:rsid w:val="00E978D5"/>
    <w:rsid w:val="00EA0CAF"/>
    <w:rsid w:val="00EB0BA5"/>
    <w:rsid w:val="00EB14BF"/>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C456"/>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styleId="CommentText">
    <w:name w:val="annotation text"/>
    <w:basedOn w:val="Normal"/>
    <w:link w:val="CommentTextChar"/>
    <w:uiPriority w:val="99"/>
    <w:semiHidden/>
    <w:unhideWhenUsed/>
    <w:rsid w:val="00CF01D4"/>
    <w:pPr>
      <w:spacing w:after="160" w:line="240" w:lineRule="auto"/>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F01D4"/>
    <w:rPr>
      <w:rFonts w:asciiTheme="minorHAnsi" w:hAnsiTheme="minorHAnsi" w:cstheme="minorBidi"/>
      <w:sz w:val="20"/>
      <w:szCs w:val="20"/>
      <w:lang w:val="en-US"/>
    </w:rPr>
  </w:style>
  <w:style w:type="character" w:styleId="CommentReference">
    <w:name w:val="annotation reference"/>
    <w:basedOn w:val="DefaultParagraphFont"/>
    <w:uiPriority w:val="99"/>
    <w:semiHidden/>
    <w:unhideWhenUsed/>
    <w:rsid w:val="00CF01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2483733">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2452401">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56271633">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449691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9465-F181-41A0-9AF7-0F701657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2019-07-03T07:35:00Z</cp:lastPrinted>
  <dcterms:created xsi:type="dcterms:W3CDTF">2019-07-03T07:38:00Z</dcterms:created>
  <dcterms:modified xsi:type="dcterms:W3CDTF">2019-07-03T07:38:00Z</dcterms:modified>
</cp:coreProperties>
</file>