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843" w:rsidRDefault="009E4843" w:rsidP="009E4843">
      <w:pPr>
        <w:spacing w:after="0"/>
        <w:rPr>
          <w:rFonts w:eastAsia="Times New Roman"/>
          <w:szCs w:val="28"/>
          <w:lang w:val="vi-VN"/>
        </w:rPr>
      </w:pPr>
      <w:r w:rsidRPr="009E4843">
        <w:rPr>
          <w:rFonts w:eastAsia="Times New Roman"/>
          <w:szCs w:val="28"/>
          <w:lang w:val="vi-VN"/>
        </w:rPr>
        <w:t>PHÒNG GD</w:t>
      </w:r>
      <w:r w:rsidRPr="009E4843">
        <w:rPr>
          <w:rFonts w:eastAsia="Times New Roman"/>
          <w:szCs w:val="28"/>
        </w:rPr>
        <w:t xml:space="preserve"> </w:t>
      </w:r>
      <w:r w:rsidRPr="009E4843">
        <w:rPr>
          <w:rFonts w:eastAsia="Times New Roman"/>
          <w:szCs w:val="28"/>
          <w:lang w:val="vi-VN"/>
        </w:rPr>
        <w:t>&amp;</w:t>
      </w:r>
      <w:r w:rsidRPr="009E4843">
        <w:rPr>
          <w:rFonts w:eastAsia="Times New Roman"/>
          <w:szCs w:val="28"/>
        </w:rPr>
        <w:t xml:space="preserve"> </w:t>
      </w:r>
      <w:r w:rsidRPr="009E4843">
        <w:rPr>
          <w:rFonts w:eastAsia="Times New Roman"/>
          <w:szCs w:val="28"/>
          <w:lang w:val="vi-VN"/>
        </w:rPr>
        <w:t xml:space="preserve">ĐT QUẬN 1   </w:t>
      </w:r>
    </w:p>
    <w:p w:rsidR="009E4843" w:rsidRDefault="009E4843" w:rsidP="009E4843">
      <w:pPr>
        <w:spacing w:after="0"/>
        <w:rPr>
          <w:rFonts w:eastAsia="Times New Roman"/>
          <w:szCs w:val="28"/>
          <w:lang w:val="vi-VN"/>
        </w:rPr>
      </w:pPr>
      <w:r w:rsidRPr="009E4843">
        <w:rPr>
          <w:rFonts w:eastAsia="Times New Roman"/>
          <w:szCs w:val="28"/>
          <w:lang w:val="vi-VN"/>
        </w:rPr>
        <w:t xml:space="preserve">TRƯỜNG THCS VĂN LANG         </w:t>
      </w:r>
    </w:p>
    <w:p w:rsidR="009E4843" w:rsidRPr="009E4843" w:rsidRDefault="009E4843" w:rsidP="009E4843">
      <w:pPr>
        <w:spacing w:after="0"/>
        <w:rPr>
          <w:rFonts w:eastAsia="Times New Roman"/>
          <w:szCs w:val="28"/>
        </w:rPr>
      </w:pPr>
      <w:r w:rsidRPr="009E4843">
        <w:rPr>
          <w:rFonts w:eastAsia="Times New Roman"/>
          <w:szCs w:val="28"/>
          <w:lang w:val="vi-VN"/>
        </w:rPr>
        <w:t xml:space="preserve">                            </w:t>
      </w:r>
      <w:r w:rsidRPr="009E4843">
        <w:rPr>
          <w:rFonts w:eastAsia="Times New Roman"/>
          <w:szCs w:val="28"/>
        </w:rPr>
        <w:t xml:space="preserve">          </w:t>
      </w:r>
      <w:r w:rsidRPr="009E4843">
        <w:rPr>
          <w:rFonts w:eastAsia="Times New Roman"/>
          <w:szCs w:val="28"/>
          <w:lang w:val="vi-VN"/>
        </w:rPr>
        <w:t xml:space="preserve">                               </w:t>
      </w:r>
    </w:p>
    <w:p w:rsidR="009E4843" w:rsidRPr="009E4843" w:rsidRDefault="009E4843" w:rsidP="009E4843">
      <w:pPr>
        <w:spacing w:after="0"/>
        <w:jc w:val="center"/>
        <w:rPr>
          <w:rFonts w:eastAsia="Times New Roman"/>
          <w:szCs w:val="28"/>
        </w:rPr>
      </w:pPr>
      <w:r w:rsidRPr="009E4843">
        <w:rPr>
          <w:rFonts w:eastAsia="Times New Roman"/>
          <w:szCs w:val="28"/>
          <w:lang w:val="vi-VN"/>
        </w:rPr>
        <w:t>ĐỀ THAM KHẢO TUYỂN SINH</w:t>
      </w:r>
      <w:r w:rsidRPr="009E4843">
        <w:rPr>
          <w:rFonts w:eastAsia="Times New Roman"/>
          <w:szCs w:val="28"/>
        </w:rPr>
        <w:t xml:space="preserve"> LỚP 10</w:t>
      </w:r>
    </w:p>
    <w:p w:rsidR="009E4843" w:rsidRPr="009E4843" w:rsidRDefault="009E4843" w:rsidP="009E4843">
      <w:pPr>
        <w:spacing w:after="0"/>
        <w:jc w:val="center"/>
        <w:rPr>
          <w:rFonts w:eastAsia="Times New Roman"/>
          <w:szCs w:val="28"/>
          <w:lang w:val="vi-VN"/>
        </w:rPr>
      </w:pPr>
      <w:r w:rsidRPr="009E4843">
        <w:rPr>
          <w:rFonts w:eastAsia="Times New Roman"/>
          <w:szCs w:val="28"/>
          <w:lang w:val="vi-VN"/>
        </w:rPr>
        <w:t>NĂM HỌC: 2016 – 2017</w:t>
      </w:r>
    </w:p>
    <w:p w:rsidR="009E4843" w:rsidRDefault="009E4843" w:rsidP="009E4843">
      <w:pPr>
        <w:spacing w:after="0" w:line="360" w:lineRule="auto"/>
        <w:jc w:val="both"/>
        <w:rPr>
          <w:szCs w:val="28"/>
        </w:rPr>
      </w:pPr>
      <w:bookmarkStart w:id="0" w:name="_GoBack"/>
      <w:bookmarkEnd w:id="0"/>
    </w:p>
    <w:p w:rsidR="009E4843" w:rsidRPr="009E4843" w:rsidRDefault="009E4843" w:rsidP="009E4843">
      <w:pPr>
        <w:spacing w:after="0" w:line="360" w:lineRule="auto"/>
        <w:jc w:val="both"/>
        <w:rPr>
          <w:b/>
          <w:szCs w:val="28"/>
        </w:rPr>
      </w:pPr>
      <w:r w:rsidRPr="009E4843">
        <w:rPr>
          <w:b/>
          <w:szCs w:val="28"/>
        </w:rPr>
        <w:t>Bài 1. (2 điểm):</w:t>
      </w:r>
    </w:p>
    <w:p w:rsidR="009E4843" w:rsidRPr="009E4843" w:rsidRDefault="009E4843" w:rsidP="009E4843">
      <w:pPr>
        <w:spacing w:after="0" w:line="240" w:lineRule="auto"/>
        <w:jc w:val="both"/>
        <w:rPr>
          <w:szCs w:val="28"/>
        </w:rPr>
      </w:pPr>
      <w:r w:rsidRPr="009E4843">
        <w:rPr>
          <w:szCs w:val="28"/>
        </w:rPr>
        <w:t xml:space="preserve"> a)  Giải phương trình: </w:t>
      </w:r>
      <w:r w:rsidRPr="009E4843">
        <w:rPr>
          <w:position w:val="-10"/>
          <w:szCs w:val="28"/>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08" type="#_x0000_t75" style="width:132.75pt;height:18pt" o:ole="">
            <v:imagedata r:id="rId8" o:title=""/>
          </v:shape>
          <o:OLEObject Type="Embed" ProgID="Equation.DSMT4" ShapeID="_x0000_i3608" DrawAspect="Content" ObjectID="_1623672871" r:id="rId9"/>
        </w:object>
      </w:r>
    </w:p>
    <w:p w:rsidR="009E4843" w:rsidRPr="009E4843" w:rsidRDefault="009E4843" w:rsidP="009E4843">
      <w:pPr>
        <w:spacing w:after="0" w:line="240" w:lineRule="auto"/>
        <w:jc w:val="both"/>
        <w:rPr>
          <w:szCs w:val="28"/>
        </w:rPr>
      </w:pPr>
      <w:r w:rsidRPr="009E4843">
        <w:rPr>
          <w:szCs w:val="28"/>
        </w:rPr>
        <w:t xml:space="preserve"> b) (Giải bài toán bằng cách lập phương trình hoặc hệ phương trình):</w:t>
      </w:r>
    </w:p>
    <w:p w:rsidR="009E4843" w:rsidRPr="009E4843" w:rsidRDefault="009E4843" w:rsidP="009E4843">
      <w:pPr>
        <w:spacing w:after="0"/>
        <w:jc w:val="both"/>
        <w:rPr>
          <w:szCs w:val="28"/>
        </w:rPr>
      </w:pPr>
      <w:r w:rsidRPr="009E4843">
        <w:rPr>
          <w:szCs w:val="28"/>
        </w:rPr>
        <w:t xml:space="preserve"> Một mảnh đất hình chữ nhật có chu vi là 350m, chiều rộng bằng </w:t>
      </w:r>
      <w:r w:rsidRPr="009E4843">
        <w:rPr>
          <w:position w:val="-24"/>
          <w:szCs w:val="28"/>
        </w:rPr>
        <w:object w:dxaOrig="240" w:dyaOrig="620">
          <v:shape id="_x0000_i3609" type="#_x0000_t75" style="width:12pt;height:30.75pt" o:ole="">
            <v:imagedata r:id="rId10" o:title=""/>
          </v:shape>
          <o:OLEObject Type="Embed" ProgID="Equation.DSMT4" ShapeID="_x0000_i3609" DrawAspect="Content" ObjectID="_1623672872" r:id="rId11"/>
        </w:object>
      </w:r>
      <w:r w:rsidRPr="009E4843">
        <w:rPr>
          <w:szCs w:val="28"/>
        </w:rPr>
        <w:t>chiều dài. Tính kích thước của mảnh đất.</w:t>
      </w:r>
    </w:p>
    <w:p w:rsidR="009E4843" w:rsidRPr="009E4843" w:rsidRDefault="009E4843" w:rsidP="009E4843">
      <w:pPr>
        <w:spacing w:after="0" w:line="240" w:lineRule="auto"/>
        <w:jc w:val="both"/>
        <w:rPr>
          <w:b/>
          <w:szCs w:val="28"/>
        </w:rPr>
      </w:pPr>
      <w:r w:rsidRPr="009E4843">
        <w:rPr>
          <w:b/>
          <w:szCs w:val="28"/>
        </w:rPr>
        <w:t>Bài 2. (1,5 điểm):</w:t>
      </w:r>
    </w:p>
    <w:p w:rsidR="009E4843" w:rsidRPr="009E4843" w:rsidRDefault="009E4843" w:rsidP="009E4843">
      <w:pPr>
        <w:spacing w:after="0" w:line="240" w:lineRule="auto"/>
        <w:jc w:val="both"/>
        <w:rPr>
          <w:szCs w:val="28"/>
        </w:rPr>
      </w:pPr>
      <w:r w:rsidRPr="009E4843">
        <w:rPr>
          <w:szCs w:val="28"/>
        </w:rPr>
        <w:t xml:space="preserve">a) Vẽ đồ thị (P) của hàm số: </w:t>
      </w:r>
      <w:r w:rsidRPr="009E4843">
        <w:rPr>
          <w:position w:val="-24"/>
          <w:szCs w:val="28"/>
        </w:rPr>
        <w:object w:dxaOrig="880" w:dyaOrig="660">
          <v:shape id="_x0000_i3610" type="#_x0000_t75" style="width:44.25pt;height:33.75pt" o:ole="">
            <v:imagedata r:id="rId12" o:title=""/>
          </v:shape>
          <o:OLEObject Type="Embed" ProgID="Equation.DSMT4" ShapeID="_x0000_i3610" DrawAspect="Content" ObjectID="_1623672873" r:id="rId13"/>
        </w:object>
      </w:r>
    </w:p>
    <w:p w:rsidR="009E4843" w:rsidRPr="009E4843" w:rsidRDefault="009E4843" w:rsidP="009E4843">
      <w:pPr>
        <w:spacing w:after="0" w:line="360" w:lineRule="auto"/>
        <w:jc w:val="both"/>
        <w:rPr>
          <w:szCs w:val="28"/>
        </w:rPr>
      </w:pPr>
      <w:r w:rsidRPr="009E4843">
        <w:rPr>
          <w:szCs w:val="28"/>
        </w:rPr>
        <w:t xml:space="preserve">b) Tìm m để (P) cắt (D): </w:t>
      </w:r>
      <w:r w:rsidRPr="009E4843">
        <w:rPr>
          <w:position w:val="-10"/>
          <w:szCs w:val="28"/>
        </w:rPr>
        <w:object w:dxaOrig="1520" w:dyaOrig="320">
          <v:shape id="_x0000_i3611" type="#_x0000_t75" style="width:75.75pt;height:16.5pt" o:ole="">
            <v:imagedata r:id="rId14" o:title=""/>
          </v:shape>
          <o:OLEObject Type="Embed" ProgID="Equation.DSMT4" ShapeID="_x0000_i3611" DrawAspect="Content" ObjectID="_1623672874" r:id="rId15"/>
        </w:object>
      </w:r>
      <w:r w:rsidRPr="009E4843">
        <w:rPr>
          <w:szCs w:val="28"/>
        </w:rPr>
        <w:t xml:space="preserve"> tại điểm có hoành độ bằng –1</w:t>
      </w:r>
    </w:p>
    <w:p w:rsidR="009E4843" w:rsidRPr="009E4843" w:rsidRDefault="009E4843" w:rsidP="009E4843">
      <w:pPr>
        <w:spacing w:after="0" w:line="240" w:lineRule="auto"/>
        <w:jc w:val="both"/>
        <w:rPr>
          <w:b/>
          <w:szCs w:val="28"/>
        </w:rPr>
      </w:pPr>
      <w:r w:rsidRPr="009E4843">
        <w:rPr>
          <w:b/>
          <w:szCs w:val="28"/>
        </w:rPr>
        <w:t>Bài 3. (1,5điểm):</w:t>
      </w:r>
    </w:p>
    <w:p w:rsidR="009E4843" w:rsidRPr="009E4843" w:rsidRDefault="009E4843" w:rsidP="009E4843">
      <w:pPr>
        <w:spacing w:after="0" w:line="240" w:lineRule="auto"/>
        <w:jc w:val="both"/>
        <w:rPr>
          <w:szCs w:val="28"/>
        </w:rPr>
      </w:pPr>
      <w:r w:rsidRPr="009E4843">
        <w:rPr>
          <w:szCs w:val="28"/>
        </w:rPr>
        <w:t xml:space="preserve">a) Thu gọn biểu thức: </w:t>
      </w:r>
      <w:r w:rsidRPr="009E4843">
        <w:rPr>
          <w:position w:val="-34"/>
          <w:szCs w:val="28"/>
        </w:rPr>
        <w:object w:dxaOrig="3480" w:dyaOrig="780">
          <v:shape id="_x0000_i3612" type="#_x0000_t75" style="width:174pt;height:38.25pt" o:ole="">
            <v:imagedata r:id="rId16" o:title=""/>
          </v:shape>
          <o:OLEObject Type="Embed" ProgID="Equation.DSMT4" ShapeID="_x0000_i3612" DrawAspect="Content" ObjectID="_1623672875" r:id="rId17"/>
        </w:object>
      </w:r>
    </w:p>
    <w:p w:rsidR="009E4843" w:rsidRPr="009E4843" w:rsidRDefault="009E4843" w:rsidP="009E4843">
      <w:pPr>
        <w:spacing w:after="0" w:line="240" w:lineRule="auto"/>
        <w:jc w:val="both"/>
        <w:rPr>
          <w:szCs w:val="28"/>
        </w:rPr>
      </w:pPr>
      <w:r w:rsidRPr="009E4843">
        <w:rPr>
          <w:szCs w:val="28"/>
        </w:rPr>
        <w:t>b) Bạn Mai vay 200 triệu của ngân hàng trong thời hạn 2 năm, để mở một cửa hàng chuyên sản xuất và bán quà lưu niệm. Theo hợp đồng vay vốn, lãi suất vay trong 1 năm là 10%. Sau 1 năm, tiền lãi của năm đầu sẽ được cộng vào vốn vay của năm sau.</w:t>
      </w:r>
    </w:p>
    <w:p w:rsidR="009E4843" w:rsidRPr="009E4843" w:rsidRDefault="009E4843" w:rsidP="009E4843">
      <w:pPr>
        <w:spacing w:after="0" w:line="240" w:lineRule="auto"/>
        <w:jc w:val="both"/>
        <w:rPr>
          <w:szCs w:val="28"/>
        </w:rPr>
      </w:pPr>
      <w:r w:rsidRPr="009E4843">
        <w:rPr>
          <w:szCs w:val="28"/>
        </w:rPr>
        <w:t xml:space="preserve">  </w:t>
      </w:r>
      <w:r w:rsidRPr="009E4843">
        <w:rPr>
          <w:position w:val="-12"/>
          <w:szCs w:val="28"/>
        </w:rPr>
        <w:object w:dxaOrig="220" w:dyaOrig="360">
          <v:shape id="_x0000_i3613" type="#_x0000_t75" style="width:11.25pt;height:18pt" o:ole="">
            <v:imagedata r:id="rId18" o:title=""/>
          </v:shape>
          <o:OLEObject Type="Embed" ProgID="Equation.DSMT4" ShapeID="_x0000_i3613" DrawAspect="Content" ObjectID="_1623672876" r:id="rId19"/>
        </w:object>
      </w:r>
      <w:r w:rsidRPr="009E4843">
        <w:rPr>
          <w:szCs w:val="28"/>
        </w:rPr>
        <w:t>) Sau 2 năm, bạn Mai phải trả cho ngân hàng số tiền cả gốc và lãi là bao nhiêu ?</w:t>
      </w:r>
    </w:p>
    <w:p w:rsidR="009E4843" w:rsidRPr="009E4843" w:rsidRDefault="009E4843" w:rsidP="009E4843">
      <w:pPr>
        <w:spacing w:after="0" w:line="360" w:lineRule="auto"/>
        <w:jc w:val="both"/>
        <w:rPr>
          <w:szCs w:val="28"/>
        </w:rPr>
      </w:pPr>
      <w:r w:rsidRPr="009E4843">
        <w:rPr>
          <w:szCs w:val="28"/>
        </w:rPr>
        <w:t xml:space="preserve">  </w:t>
      </w:r>
      <w:r w:rsidRPr="009E4843">
        <w:rPr>
          <w:position w:val="-12"/>
          <w:szCs w:val="28"/>
        </w:rPr>
        <w:object w:dxaOrig="240" w:dyaOrig="360">
          <v:shape id="_x0000_i3614" type="#_x0000_t75" style="width:12pt;height:18pt" o:ole="">
            <v:imagedata r:id="rId20" o:title=""/>
          </v:shape>
          <o:OLEObject Type="Embed" ProgID="Equation.DSMT4" ShapeID="_x0000_i3614" DrawAspect="Content" ObjectID="_1623672877" r:id="rId21"/>
        </w:object>
      </w:r>
      <w:r w:rsidRPr="009E4843">
        <w:rPr>
          <w:szCs w:val="28"/>
        </w:rPr>
        <w:t>) Giá vốn trung bình của các sản phẩm ở cửa hàng 120000 đồng và bán với giá là 170000 đồng. Sau 2 năm sản xuất và kinh doanh, để tiền lãi thu vào đủ thanh toán hết nợ với ngân hàng thì cửa hàng phải sản xuất và tiêu thụ được bao nhiêu sản phẩm ?</w:t>
      </w:r>
    </w:p>
    <w:p w:rsidR="009E4843" w:rsidRPr="009E4843" w:rsidRDefault="009E4843" w:rsidP="009E4843">
      <w:pPr>
        <w:spacing w:after="0" w:line="240" w:lineRule="auto"/>
        <w:jc w:val="both"/>
        <w:rPr>
          <w:szCs w:val="28"/>
        </w:rPr>
      </w:pPr>
      <w:r w:rsidRPr="009E4843">
        <w:rPr>
          <w:b/>
          <w:szCs w:val="28"/>
        </w:rPr>
        <w:t>Bài 4. (1,5 điểm):</w:t>
      </w:r>
      <w:r w:rsidRPr="009E4843">
        <w:rPr>
          <w:szCs w:val="28"/>
        </w:rPr>
        <w:t xml:space="preserve"> Cho phương trình: </w:t>
      </w:r>
      <w:r w:rsidRPr="009E4843">
        <w:rPr>
          <w:position w:val="-10"/>
          <w:szCs w:val="28"/>
        </w:rPr>
        <w:object w:dxaOrig="2640" w:dyaOrig="360">
          <v:shape id="_x0000_i3615" type="#_x0000_t75" style="width:132pt;height:18pt" o:ole="">
            <v:imagedata r:id="rId22" o:title=""/>
          </v:shape>
          <o:OLEObject Type="Embed" ProgID="Equation.DSMT4" ShapeID="_x0000_i3615" DrawAspect="Content" ObjectID="_1623672878" r:id="rId23"/>
        </w:object>
      </w:r>
      <w:r w:rsidRPr="009E4843">
        <w:rPr>
          <w:szCs w:val="28"/>
        </w:rPr>
        <w:t xml:space="preserve">  (1) </w:t>
      </w:r>
    </w:p>
    <w:p w:rsidR="009E4843" w:rsidRPr="009E4843" w:rsidRDefault="009E4843" w:rsidP="009E4843">
      <w:pPr>
        <w:spacing w:after="0" w:line="240" w:lineRule="auto"/>
        <w:jc w:val="both"/>
        <w:rPr>
          <w:szCs w:val="28"/>
        </w:rPr>
      </w:pPr>
      <w:r w:rsidRPr="009E4843">
        <w:rPr>
          <w:szCs w:val="28"/>
        </w:rPr>
        <w:t xml:space="preserve">a) Chứng minh phương trình (1) luôn có 2 nghiệm phân biệt </w:t>
      </w:r>
      <w:r w:rsidRPr="009E4843">
        <w:rPr>
          <w:position w:val="-12"/>
          <w:szCs w:val="28"/>
        </w:rPr>
        <w:object w:dxaOrig="560" w:dyaOrig="360">
          <v:shape id="_x0000_i3616" type="#_x0000_t75" style="width:27.75pt;height:18pt" o:ole="">
            <v:imagedata r:id="rId24" o:title=""/>
          </v:shape>
          <o:OLEObject Type="Embed" ProgID="Equation.DSMT4" ShapeID="_x0000_i3616" DrawAspect="Content" ObjectID="_1623672879" r:id="rId25"/>
        </w:object>
      </w:r>
      <w:r w:rsidRPr="009E4843">
        <w:rPr>
          <w:szCs w:val="28"/>
        </w:rPr>
        <w:t xml:space="preserve"> với mọi giá trị của m</w:t>
      </w:r>
    </w:p>
    <w:p w:rsidR="009E4843" w:rsidRPr="009E4843" w:rsidRDefault="009E4843" w:rsidP="009E4843">
      <w:pPr>
        <w:spacing w:after="0" w:line="240" w:lineRule="auto"/>
        <w:jc w:val="both"/>
        <w:rPr>
          <w:szCs w:val="28"/>
        </w:rPr>
      </w:pPr>
      <w:r w:rsidRPr="009E4843">
        <w:rPr>
          <w:szCs w:val="28"/>
        </w:rPr>
        <w:t xml:space="preserve">b) Tính giá trị của biểu thức: </w:t>
      </w:r>
      <w:r w:rsidRPr="009E4843">
        <w:rPr>
          <w:position w:val="-30"/>
          <w:szCs w:val="28"/>
        </w:rPr>
        <w:object w:dxaOrig="4420" w:dyaOrig="720">
          <v:shape id="_x0000_i3617" type="#_x0000_t75" style="width:219pt;height:36pt" o:ole="">
            <v:imagedata r:id="rId26" o:title=""/>
          </v:shape>
          <o:OLEObject Type="Embed" ProgID="Equation.DSMT4" ShapeID="_x0000_i3617" DrawAspect="Content" ObjectID="_1623672880" r:id="rId27"/>
        </w:object>
      </w:r>
    </w:p>
    <w:p w:rsidR="009E4843" w:rsidRPr="009E4843" w:rsidRDefault="009E4843" w:rsidP="009E4843">
      <w:pPr>
        <w:spacing w:after="0" w:line="240" w:lineRule="auto"/>
        <w:jc w:val="both"/>
        <w:rPr>
          <w:szCs w:val="28"/>
        </w:rPr>
      </w:pPr>
      <w:r w:rsidRPr="009E4843">
        <w:rPr>
          <w:b/>
          <w:szCs w:val="28"/>
        </w:rPr>
        <w:lastRenderedPageBreak/>
        <w:t>Bài 5. (3,5điểm):</w:t>
      </w:r>
      <w:r w:rsidRPr="009E4843">
        <w:rPr>
          <w:szCs w:val="28"/>
        </w:rPr>
        <w:t xml:space="preserve"> Cho đường tròn (O; R) và điểm M nằm ngoài đường tròn (O). Vẽ hai tiếp tuyến MA, MB của đường tròn (O) (A, B là hai tiếp điểm). vẽ cát tuyến MDE của đường tròn (O) ( D, E thuộc đường tròn (O); D nằm giữa M và E, tia MD nằm giữa hai tia MB và MO)</w:t>
      </w:r>
    </w:p>
    <w:p w:rsidR="009E4843" w:rsidRPr="009E4843" w:rsidRDefault="009E4843" w:rsidP="009E4843">
      <w:pPr>
        <w:spacing w:after="0" w:line="240" w:lineRule="auto"/>
        <w:jc w:val="both"/>
        <w:rPr>
          <w:szCs w:val="28"/>
        </w:rPr>
      </w:pPr>
      <w:r w:rsidRPr="009E4843">
        <w:rPr>
          <w:szCs w:val="28"/>
        </w:rPr>
        <w:t>a) Chứng minh rằng M, A, O, B cùng thuộc một đường tròn và xác định tâm của đường tròn này.</w:t>
      </w:r>
    </w:p>
    <w:p w:rsidR="009E4843" w:rsidRPr="009E4843" w:rsidRDefault="009E4843" w:rsidP="009E4843">
      <w:pPr>
        <w:spacing w:after="0" w:line="240" w:lineRule="auto"/>
        <w:jc w:val="both"/>
        <w:rPr>
          <w:szCs w:val="28"/>
        </w:rPr>
      </w:pPr>
      <w:r w:rsidRPr="009E4843">
        <w:rPr>
          <w:szCs w:val="28"/>
        </w:rPr>
        <w:t>b) Gọi H là giao điểm của AB và OM. Chứng minh</w:t>
      </w:r>
      <w:r w:rsidRPr="009E4843">
        <w:rPr>
          <w:position w:val="-4"/>
          <w:szCs w:val="28"/>
        </w:rPr>
        <w:object w:dxaOrig="800" w:dyaOrig="260">
          <v:shape id="_x0000_i3618" type="#_x0000_t75" style="width:39.75pt;height:13.5pt" o:ole="">
            <v:imagedata r:id="rId28" o:title=""/>
          </v:shape>
          <o:OLEObject Type="Embed" ProgID="Equation.DSMT4" ShapeID="_x0000_i3618" DrawAspect="Content" ObjectID="_1623672881" r:id="rId29"/>
        </w:object>
      </w:r>
      <w:r w:rsidRPr="009E4843">
        <w:rPr>
          <w:szCs w:val="28"/>
        </w:rPr>
        <w:t>đồng dạng</w:t>
      </w:r>
      <w:r w:rsidRPr="009E4843">
        <w:rPr>
          <w:position w:val="-6"/>
          <w:szCs w:val="28"/>
        </w:rPr>
        <w:object w:dxaOrig="760" w:dyaOrig="279">
          <v:shape id="_x0000_i3619" type="#_x0000_t75" style="width:38.25pt;height:14.25pt" o:ole="">
            <v:imagedata r:id="rId30" o:title=""/>
          </v:shape>
          <o:OLEObject Type="Embed" ProgID="Equation.DSMT4" ShapeID="_x0000_i3619" DrawAspect="Content" ObjectID="_1623672882" r:id="rId31"/>
        </w:object>
      </w:r>
      <w:r w:rsidRPr="009E4843">
        <w:rPr>
          <w:szCs w:val="28"/>
        </w:rPr>
        <w:t>và tứ giác OEDH nội tiếp.</w:t>
      </w:r>
    </w:p>
    <w:p w:rsidR="009E4843" w:rsidRPr="009E4843" w:rsidRDefault="009E4843" w:rsidP="009E4843">
      <w:pPr>
        <w:spacing w:after="0" w:line="240" w:lineRule="auto"/>
        <w:jc w:val="both"/>
        <w:rPr>
          <w:szCs w:val="28"/>
        </w:rPr>
      </w:pPr>
      <w:r w:rsidRPr="009E4843">
        <w:rPr>
          <w:szCs w:val="28"/>
        </w:rPr>
        <w:t>c) Tia MO cắt (O) tại N và P ( N nằm giữa M và P). Chứng minh: MN.PH = MP.NH</w:t>
      </w:r>
    </w:p>
    <w:p w:rsidR="009E4843" w:rsidRPr="009E4843" w:rsidRDefault="009E4843" w:rsidP="009E4843">
      <w:pPr>
        <w:spacing w:after="0" w:line="240" w:lineRule="auto"/>
        <w:jc w:val="both"/>
        <w:rPr>
          <w:szCs w:val="28"/>
        </w:rPr>
      </w:pPr>
      <w:r w:rsidRPr="009E4843">
        <w:rPr>
          <w:szCs w:val="28"/>
        </w:rPr>
        <w:t>d) Vẽ các đường kính BK và DQ của (O), MP cắt EK tại G, tia QK cắt tia BA tại C. Gọi F là trung điểm của BC. Chứng minh rằng GF//MB.</w:t>
      </w:r>
    </w:p>
    <w:p w:rsidR="009E4843" w:rsidRPr="009E4843" w:rsidRDefault="009E4843" w:rsidP="009E4843">
      <w:pPr>
        <w:spacing w:after="0" w:line="240" w:lineRule="auto"/>
        <w:jc w:val="both"/>
        <w:rPr>
          <w:szCs w:val="28"/>
        </w:rPr>
      </w:pPr>
      <w:r w:rsidRPr="009E4843">
        <w:rPr>
          <w:szCs w:val="28"/>
        </w:rPr>
        <w:t xml:space="preserve">ĐÁP ÁN: </w:t>
      </w:r>
    </w:p>
    <w:p w:rsidR="009E4843" w:rsidRPr="009E4843" w:rsidRDefault="009E4843" w:rsidP="009E4843">
      <w:pPr>
        <w:spacing w:after="0" w:line="240" w:lineRule="auto"/>
        <w:jc w:val="both"/>
        <w:rPr>
          <w:szCs w:val="28"/>
        </w:rPr>
      </w:pPr>
      <w:r w:rsidRPr="009E4843">
        <w:rPr>
          <w:szCs w:val="28"/>
        </w:rPr>
        <w:t xml:space="preserve">Bài 1a. </w:t>
      </w:r>
      <w:r w:rsidRPr="009E4843">
        <w:rPr>
          <w:position w:val="-24"/>
          <w:szCs w:val="28"/>
        </w:rPr>
        <w:object w:dxaOrig="5080" w:dyaOrig="620">
          <v:shape id="_x0000_i3620" type="#_x0000_t75" style="width:254.25pt;height:30.75pt" o:ole="">
            <v:imagedata r:id="rId32" o:title=""/>
          </v:shape>
          <o:OLEObject Type="Embed" ProgID="Equation.DSMT4" ShapeID="_x0000_i3620" DrawAspect="Content" ObjectID="_1623672883" r:id="rId33"/>
        </w:object>
      </w:r>
      <w:r w:rsidRPr="009E4843">
        <w:rPr>
          <w:szCs w:val="28"/>
        </w:rPr>
        <w:t xml:space="preserve"> </w:t>
      </w:r>
    </w:p>
    <w:p w:rsidR="009E4843" w:rsidRPr="009E4843" w:rsidRDefault="009E4843" w:rsidP="009E4843">
      <w:pPr>
        <w:spacing w:after="0" w:line="240" w:lineRule="auto"/>
        <w:jc w:val="both"/>
        <w:rPr>
          <w:szCs w:val="28"/>
        </w:rPr>
      </w:pPr>
      <w:r w:rsidRPr="009E4843">
        <w:rPr>
          <w:szCs w:val="28"/>
        </w:rPr>
        <w:t xml:space="preserve">b).  Gọi </w:t>
      </w:r>
      <w:r w:rsidRPr="009E4843">
        <w:rPr>
          <w:position w:val="-6"/>
          <w:szCs w:val="28"/>
        </w:rPr>
        <w:object w:dxaOrig="200" w:dyaOrig="220">
          <v:shape id="_x0000_i3621" type="#_x0000_t75" style="width:10.5pt;height:11.25pt" o:ole="">
            <v:imagedata r:id="rId34" o:title=""/>
          </v:shape>
          <o:OLEObject Type="Embed" ProgID="Equation.DSMT4" ShapeID="_x0000_i3621" DrawAspect="Content" ObjectID="_1623672884" r:id="rId35"/>
        </w:object>
      </w:r>
      <w:r w:rsidRPr="009E4843">
        <w:rPr>
          <w:szCs w:val="28"/>
        </w:rPr>
        <w:t>(m) là chiều dài mảnh đất, (</w:t>
      </w:r>
      <w:r w:rsidRPr="009E4843">
        <w:rPr>
          <w:position w:val="-6"/>
          <w:szCs w:val="28"/>
        </w:rPr>
        <w:object w:dxaOrig="200" w:dyaOrig="220">
          <v:shape id="_x0000_i3622" type="#_x0000_t75" style="width:10.5pt;height:11.25pt" o:ole="">
            <v:imagedata r:id="rId34" o:title=""/>
          </v:shape>
          <o:OLEObject Type="Embed" ProgID="Equation.DSMT4" ShapeID="_x0000_i3622" DrawAspect="Content" ObjectID="_1623672885" r:id="rId36"/>
        </w:object>
      </w:r>
      <w:r w:rsidRPr="009E4843">
        <w:rPr>
          <w:szCs w:val="28"/>
        </w:rPr>
        <w:t xml:space="preserve"> &gt; 0)</w:t>
      </w:r>
    </w:p>
    <w:p w:rsidR="009E4843" w:rsidRPr="009E4843" w:rsidRDefault="009E4843" w:rsidP="009E4843">
      <w:pPr>
        <w:spacing w:after="0" w:line="240" w:lineRule="auto"/>
        <w:jc w:val="both"/>
        <w:rPr>
          <w:szCs w:val="28"/>
        </w:rPr>
      </w:pPr>
      <w:r w:rsidRPr="009E4843">
        <w:rPr>
          <w:szCs w:val="28"/>
        </w:rPr>
        <w:t xml:space="preserve">chiều rộng mảnh đất là </w:t>
      </w:r>
      <w:r w:rsidRPr="009E4843">
        <w:rPr>
          <w:position w:val="-24"/>
          <w:szCs w:val="28"/>
        </w:rPr>
        <w:object w:dxaOrig="240" w:dyaOrig="620">
          <v:shape id="_x0000_i3623" type="#_x0000_t75" style="width:12pt;height:30.75pt" o:ole="">
            <v:imagedata r:id="rId37" o:title=""/>
          </v:shape>
          <o:OLEObject Type="Embed" ProgID="Equation.DSMT4" ShapeID="_x0000_i3623" DrawAspect="Content" ObjectID="_1623672886" r:id="rId38"/>
        </w:object>
      </w:r>
      <w:r w:rsidRPr="009E4843">
        <w:rPr>
          <w:position w:val="-6"/>
          <w:szCs w:val="28"/>
        </w:rPr>
        <w:object w:dxaOrig="200" w:dyaOrig="220">
          <v:shape id="_x0000_i3624" type="#_x0000_t75" style="width:10.5pt;height:11.25pt" o:ole="">
            <v:imagedata r:id="rId34" o:title=""/>
          </v:shape>
          <o:OLEObject Type="Embed" ProgID="Equation.DSMT4" ShapeID="_x0000_i3624" DrawAspect="Content" ObjectID="_1623672887" r:id="rId39"/>
        </w:object>
      </w:r>
      <w:r w:rsidRPr="009E4843">
        <w:rPr>
          <w:szCs w:val="28"/>
        </w:rPr>
        <w:t xml:space="preserve"> (m)</w:t>
      </w:r>
    </w:p>
    <w:p w:rsidR="009E4843" w:rsidRPr="009E4843" w:rsidRDefault="009E4843" w:rsidP="009E4843">
      <w:pPr>
        <w:spacing w:after="0" w:line="240" w:lineRule="auto"/>
        <w:jc w:val="both"/>
        <w:rPr>
          <w:szCs w:val="28"/>
        </w:rPr>
      </w:pPr>
      <w:r w:rsidRPr="009E4843">
        <w:rPr>
          <w:szCs w:val="28"/>
        </w:rPr>
        <w:t xml:space="preserve">Theo đề bài ta có phương trình: </w:t>
      </w:r>
      <w:r w:rsidRPr="009E4843">
        <w:rPr>
          <w:position w:val="-24"/>
          <w:szCs w:val="28"/>
        </w:rPr>
        <w:object w:dxaOrig="2920" w:dyaOrig="620">
          <v:shape id="_x0000_i3625" type="#_x0000_t75" style="width:144.75pt;height:30.75pt" o:ole="">
            <v:imagedata r:id="rId40" o:title=""/>
          </v:shape>
          <o:OLEObject Type="Embed" ProgID="Equation.DSMT4" ShapeID="_x0000_i3625" DrawAspect="Content" ObjectID="_1623672888" r:id="rId41"/>
        </w:object>
      </w:r>
      <w:r w:rsidRPr="009E4843">
        <w:rPr>
          <w:position w:val="-24"/>
          <w:szCs w:val="28"/>
        </w:rPr>
        <w:t xml:space="preserve">    </w:t>
      </w:r>
    </w:p>
    <w:p w:rsidR="009E4843" w:rsidRPr="009E4843" w:rsidRDefault="009E4843" w:rsidP="009E4843">
      <w:pPr>
        <w:spacing w:after="0" w:line="240" w:lineRule="auto"/>
        <w:jc w:val="both"/>
        <w:rPr>
          <w:szCs w:val="28"/>
        </w:rPr>
      </w:pPr>
      <w:r w:rsidRPr="009E4843">
        <w:rPr>
          <w:szCs w:val="28"/>
        </w:rPr>
        <w:t>Vậy mảnh đất có chiều dài là 200m, chiều rộng là 150m.</w:t>
      </w:r>
    </w:p>
    <w:p w:rsidR="009E4843" w:rsidRPr="009E4843" w:rsidRDefault="009E4843" w:rsidP="009E4843">
      <w:pPr>
        <w:spacing w:after="0" w:line="240" w:lineRule="auto"/>
        <w:jc w:val="both"/>
        <w:rPr>
          <w:szCs w:val="28"/>
        </w:rPr>
      </w:pPr>
      <w:r w:rsidRPr="009E4843">
        <w:rPr>
          <w:szCs w:val="28"/>
        </w:rPr>
        <w:t>Bài 2a. Bảng giá trị</w:t>
      </w:r>
    </w:p>
    <w:p w:rsidR="009E4843" w:rsidRPr="009E4843" w:rsidRDefault="009E4843" w:rsidP="009E4843">
      <w:pPr>
        <w:spacing w:after="0" w:line="240" w:lineRule="auto"/>
        <w:jc w:val="both"/>
        <w:rPr>
          <w:szCs w:val="28"/>
        </w:rPr>
      </w:pPr>
      <w:r w:rsidRPr="009E4843">
        <w:rPr>
          <w:szCs w:val="28"/>
        </w:rPr>
        <w:tab/>
        <w:t xml:space="preserve"> Vẽ (P) đúng</w:t>
      </w:r>
    </w:p>
    <w:p w:rsidR="009E4843" w:rsidRPr="009E4843" w:rsidRDefault="009E4843" w:rsidP="009E4843">
      <w:pPr>
        <w:spacing w:after="0" w:line="240" w:lineRule="auto"/>
        <w:jc w:val="both"/>
        <w:rPr>
          <w:szCs w:val="28"/>
        </w:rPr>
      </w:pPr>
      <w:r w:rsidRPr="009E4843">
        <w:rPr>
          <w:szCs w:val="28"/>
        </w:rPr>
        <w:t xml:space="preserve">b). Gọi </w:t>
      </w:r>
      <w:r w:rsidRPr="009E4843">
        <w:rPr>
          <w:position w:val="-12"/>
          <w:szCs w:val="28"/>
        </w:rPr>
        <w:object w:dxaOrig="980" w:dyaOrig="360">
          <v:shape id="_x0000_i3626" type="#_x0000_t75" style="width:48.75pt;height:18pt" o:ole="">
            <v:imagedata r:id="rId42" o:title=""/>
          </v:shape>
          <o:OLEObject Type="Embed" ProgID="Equation.DSMT4" ShapeID="_x0000_i3626" DrawAspect="Content" ObjectID="_1623672889" r:id="rId43"/>
        </w:object>
      </w:r>
      <w:r w:rsidRPr="009E4843">
        <w:rPr>
          <w:szCs w:val="28"/>
        </w:rPr>
        <w:t>là giao điểm của (P) và (D)</w:t>
      </w:r>
    </w:p>
    <w:p w:rsidR="009E4843" w:rsidRPr="009E4843" w:rsidRDefault="009E4843" w:rsidP="009E4843">
      <w:pPr>
        <w:spacing w:after="0" w:line="240" w:lineRule="auto"/>
        <w:jc w:val="both"/>
        <w:rPr>
          <w:szCs w:val="28"/>
        </w:rPr>
      </w:pPr>
      <w:r w:rsidRPr="009E4843">
        <w:rPr>
          <w:szCs w:val="28"/>
        </w:rPr>
        <w:t xml:space="preserve">* </w:t>
      </w:r>
      <w:r w:rsidRPr="009E4843">
        <w:rPr>
          <w:position w:val="-24"/>
          <w:szCs w:val="28"/>
        </w:rPr>
        <w:object w:dxaOrig="2480" w:dyaOrig="660">
          <v:shape id="_x0000_i3627" type="#_x0000_t75" style="width:123pt;height:33.75pt" o:ole="">
            <v:imagedata r:id="rId44" o:title=""/>
          </v:shape>
          <o:OLEObject Type="Embed" ProgID="Equation.DSMT4" ShapeID="_x0000_i3627" DrawAspect="Content" ObjectID="_1623672890" r:id="rId45"/>
        </w:object>
      </w:r>
      <w:r w:rsidRPr="009E4843">
        <w:rPr>
          <w:szCs w:val="28"/>
        </w:rPr>
        <w:t xml:space="preserve">mà </w:t>
      </w:r>
      <w:r w:rsidRPr="009E4843">
        <w:rPr>
          <w:position w:val="-24"/>
          <w:szCs w:val="28"/>
        </w:rPr>
        <w:object w:dxaOrig="1920" w:dyaOrig="620">
          <v:shape id="_x0000_i3628" type="#_x0000_t75" style="width:95.25pt;height:30.75pt" o:ole="">
            <v:imagedata r:id="rId46" o:title=""/>
          </v:shape>
          <o:OLEObject Type="Embed" ProgID="Equation.DSMT4" ShapeID="_x0000_i3628" DrawAspect="Content" ObjectID="_1623672891" r:id="rId47"/>
        </w:object>
      </w:r>
    </w:p>
    <w:p w:rsidR="009E4843" w:rsidRPr="009E4843" w:rsidRDefault="009E4843" w:rsidP="009E4843">
      <w:pPr>
        <w:spacing w:after="0" w:line="240" w:lineRule="auto"/>
        <w:jc w:val="both"/>
        <w:rPr>
          <w:szCs w:val="28"/>
        </w:rPr>
      </w:pPr>
      <w:r w:rsidRPr="009E4843">
        <w:rPr>
          <w:szCs w:val="28"/>
        </w:rPr>
        <w:t xml:space="preserve">* </w:t>
      </w:r>
      <w:r w:rsidRPr="009E4843">
        <w:rPr>
          <w:position w:val="-24"/>
          <w:szCs w:val="28"/>
        </w:rPr>
        <w:object w:dxaOrig="4840" w:dyaOrig="620">
          <v:shape id="_x0000_i3629" type="#_x0000_t75" style="width:242.25pt;height:30.75pt" o:ole="">
            <v:imagedata r:id="rId48" o:title=""/>
          </v:shape>
          <o:OLEObject Type="Embed" ProgID="Equation.DSMT4" ShapeID="_x0000_i3629" DrawAspect="Content" ObjectID="_1623672892" r:id="rId49"/>
        </w:object>
      </w:r>
    </w:p>
    <w:p w:rsidR="009E4843" w:rsidRPr="009E4843" w:rsidRDefault="009E4843" w:rsidP="009E4843">
      <w:pPr>
        <w:spacing w:after="0" w:line="240" w:lineRule="auto"/>
        <w:jc w:val="both"/>
        <w:rPr>
          <w:szCs w:val="28"/>
        </w:rPr>
      </w:pPr>
      <w:r w:rsidRPr="009E4843">
        <w:rPr>
          <w:szCs w:val="28"/>
        </w:rPr>
        <w:t xml:space="preserve">Vậy </w:t>
      </w:r>
      <w:r w:rsidRPr="009E4843">
        <w:rPr>
          <w:position w:val="-24"/>
          <w:szCs w:val="28"/>
        </w:rPr>
        <w:object w:dxaOrig="880" w:dyaOrig="620">
          <v:shape id="_x0000_i3630" type="#_x0000_t75" style="width:44.25pt;height:30.75pt" o:ole="">
            <v:imagedata r:id="rId50" o:title=""/>
          </v:shape>
          <o:OLEObject Type="Embed" ProgID="Equation.DSMT4" ShapeID="_x0000_i3630" DrawAspect="Content" ObjectID="_1623672893" r:id="rId51"/>
        </w:object>
      </w:r>
      <w:r w:rsidRPr="009E4843">
        <w:rPr>
          <w:szCs w:val="28"/>
        </w:rPr>
        <w:t xml:space="preserve"> là giá trị cần tìm.</w:t>
      </w:r>
    </w:p>
    <w:p w:rsidR="009E4843" w:rsidRPr="009E4843" w:rsidRDefault="009E4843" w:rsidP="009E4843">
      <w:pPr>
        <w:spacing w:after="0" w:line="240" w:lineRule="auto"/>
        <w:jc w:val="both"/>
        <w:rPr>
          <w:szCs w:val="28"/>
        </w:rPr>
      </w:pPr>
      <w:r w:rsidRPr="009E4843">
        <w:rPr>
          <w:szCs w:val="28"/>
        </w:rPr>
        <w:t xml:space="preserve">Bài 3a. </w:t>
      </w:r>
      <w:r w:rsidRPr="009E4843">
        <w:rPr>
          <w:position w:val="-24"/>
          <w:szCs w:val="28"/>
        </w:rPr>
        <w:object w:dxaOrig="740" w:dyaOrig="620">
          <v:shape id="_x0000_i3631" type="#_x0000_t75" style="width:36.75pt;height:30.75pt" o:ole="">
            <v:imagedata r:id="rId52" o:title=""/>
          </v:shape>
          <o:OLEObject Type="Embed" ProgID="Equation.DSMT4" ShapeID="_x0000_i3631" DrawAspect="Content" ObjectID="_1623672894" r:id="rId53"/>
        </w:object>
      </w:r>
    </w:p>
    <w:p w:rsidR="009E4843" w:rsidRPr="009E4843" w:rsidRDefault="009E4843" w:rsidP="009E4843">
      <w:pPr>
        <w:spacing w:after="0" w:line="240" w:lineRule="auto"/>
        <w:jc w:val="both"/>
        <w:rPr>
          <w:szCs w:val="28"/>
        </w:rPr>
      </w:pPr>
      <w:r w:rsidRPr="009E4843">
        <w:rPr>
          <w:position w:val="-12"/>
          <w:szCs w:val="28"/>
        </w:rPr>
        <w:object w:dxaOrig="220" w:dyaOrig="360">
          <v:shape id="_x0000_i3632" type="#_x0000_t75" style="width:11.25pt;height:18pt" o:ole="">
            <v:imagedata r:id="rId54" o:title=""/>
          </v:shape>
          <o:OLEObject Type="Embed" ProgID="Equation.DSMT4" ShapeID="_x0000_i3632" DrawAspect="Content" ObjectID="_1623672895" r:id="rId55"/>
        </w:object>
      </w:r>
      <w:r w:rsidRPr="009E4843">
        <w:rPr>
          <w:szCs w:val="28"/>
        </w:rPr>
        <w:t>. Số tiền lãi năm đầu phải trả là: 200tr.10% = 20 triệu</w:t>
      </w:r>
    </w:p>
    <w:p w:rsidR="009E4843" w:rsidRPr="009E4843" w:rsidRDefault="009E4843" w:rsidP="009E4843">
      <w:pPr>
        <w:spacing w:after="0" w:line="240" w:lineRule="auto"/>
        <w:jc w:val="both"/>
        <w:rPr>
          <w:szCs w:val="28"/>
        </w:rPr>
      </w:pPr>
      <w:r w:rsidRPr="009E4843">
        <w:rPr>
          <w:szCs w:val="28"/>
        </w:rPr>
        <w:t xml:space="preserve">     Số tiền lãi năm thứ 2 phải trả là (200 triệu + 20 triệu ). 10% = 22 triệu</w:t>
      </w:r>
    </w:p>
    <w:p w:rsidR="009E4843" w:rsidRPr="009E4843" w:rsidRDefault="009E4843" w:rsidP="009E4843">
      <w:pPr>
        <w:spacing w:after="0" w:line="240" w:lineRule="auto"/>
        <w:jc w:val="both"/>
        <w:rPr>
          <w:szCs w:val="28"/>
        </w:rPr>
      </w:pPr>
      <w:r w:rsidRPr="009E4843">
        <w:rPr>
          <w:szCs w:val="28"/>
        </w:rPr>
        <w:t xml:space="preserve">     Vậy sau 2 năm tổng số tiền phải trả là: 200 triệu + 42 triệu = 242 triệu</w:t>
      </w:r>
    </w:p>
    <w:p w:rsidR="009E4843" w:rsidRPr="009E4843" w:rsidRDefault="009E4843" w:rsidP="009E4843">
      <w:pPr>
        <w:spacing w:after="0" w:line="240" w:lineRule="auto"/>
        <w:jc w:val="both"/>
        <w:rPr>
          <w:szCs w:val="28"/>
        </w:rPr>
      </w:pPr>
      <w:r w:rsidRPr="009E4843">
        <w:rPr>
          <w:position w:val="-12"/>
          <w:szCs w:val="28"/>
        </w:rPr>
        <w:object w:dxaOrig="240" w:dyaOrig="360">
          <v:shape id="_x0000_i3633" type="#_x0000_t75" style="width:12pt;height:18pt" o:ole="">
            <v:imagedata r:id="rId56" o:title=""/>
          </v:shape>
          <o:OLEObject Type="Embed" ProgID="Equation.DSMT4" ShapeID="_x0000_i3633" DrawAspect="Content" ObjectID="_1623672896" r:id="rId57"/>
        </w:object>
      </w:r>
      <w:r w:rsidRPr="009E4843">
        <w:rPr>
          <w:szCs w:val="28"/>
        </w:rPr>
        <w:t>. Số tiền lãi mỗi sản phẩm là: 170000 – 120000 = 50000 đồng</w:t>
      </w:r>
    </w:p>
    <w:p w:rsidR="009E4843" w:rsidRPr="009E4843" w:rsidRDefault="009E4843" w:rsidP="009E4843">
      <w:pPr>
        <w:spacing w:after="0" w:line="240" w:lineRule="auto"/>
        <w:jc w:val="both"/>
        <w:rPr>
          <w:szCs w:val="28"/>
        </w:rPr>
      </w:pPr>
      <w:r w:rsidRPr="009E4843">
        <w:rPr>
          <w:szCs w:val="28"/>
        </w:rPr>
        <w:tab/>
        <w:t xml:space="preserve">   Số sản phẩm sản xuất và tiêu thụ là: 242 triệu : 50000 = 4840(sp).</w:t>
      </w:r>
    </w:p>
    <w:p w:rsidR="009E4843" w:rsidRPr="009E4843" w:rsidRDefault="009E4843" w:rsidP="009E4843">
      <w:pPr>
        <w:spacing w:after="0" w:line="240" w:lineRule="auto"/>
        <w:jc w:val="both"/>
        <w:rPr>
          <w:szCs w:val="28"/>
        </w:rPr>
      </w:pPr>
      <w:r w:rsidRPr="009E4843">
        <w:rPr>
          <w:szCs w:val="28"/>
        </w:rPr>
        <w:t xml:space="preserve">Bài 4a. </w:t>
      </w:r>
      <w:r w:rsidRPr="009E4843">
        <w:rPr>
          <w:position w:val="-10"/>
          <w:szCs w:val="28"/>
        </w:rPr>
        <w:object w:dxaOrig="2400" w:dyaOrig="360">
          <v:shape id="_x0000_i3634" type="#_x0000_t75" style="width:118.5pt;height:18pt" o:ole="">
            <v:imagedata r:id="rId58" o:title=""/>
          </v:shape>
          <o:OLEObject Type="Embed" ProgID="Equation.DSMT4" ShapeID="_x0000_i3634" DrawAspect="Content" ObjectID="_1623672897" r:id="rId59"/>
        </w:object>
      </w:r>
    </w:p>
    <w:p w:rsidR="009E4843" w:rsidRPr="009E4843" w:rsidRDefault="009E4843" w:rsidP="009E4843">
      <w:pPr>
        <w:spacing w:after="0" w:line="240" w:lineRule="auto"/>
        <w:jc w:val="both"/>
        <w:rPr>
          <w:szCs w:val="28"/>
        </w:rPr>
      </w:pPr>
      <w:r w:rsidRPr="009E4843">
        <w:rPr>
          <w:szCs w:val="28"/>
        </w:rPr>
        <w:t xml:space="preserve">b) Gọi </w:t>
      </w:r>
      <w:r w:rsidRPr="009E4843">
        <w:rPr>
          <w:position w:val="-12"/>
          <w:szCs w:val="28"/>
        </w:rPr>
        <w:object w:dxaOrig="540" w:dyaOrig="360">
          <v:shape id="_x0000_i3635" type="#_x0000_t75" style="width:26.25pt;height:18pt" o:ole="">
            <v:imagedata r:id="rId60" o:title=""/>
          </v:shape>
          <o:OLEObject Type="Embed" ProgID="Equation.DSMT4" ShapeID="_x0000_i3635" DrawAspect="Content" ObjectID="_1623672898" r:id="rId61"/>
        </w:object>
      </w:r>
      <w:r w:rsidRPr="009E4843">
        <w:rPr>
          <w:szCs w:val="28"/>
        </w:rPr>
        <w:t xml:space="preserve"> là 2 nghiệm của pt (1), ta có </w:t>
      </w:r>
    </w:p>
    <w:p w:rsidR="009E4843" w:rsidRPr="009E4843" w:rsidRDefault="009E4843" w:rsidP="009E4843">
      <w:pPr>
        <w:spacing w:after="0" w:line="240" w:lineRule="auto"/>
        <w:jc w:val="both"/>
        <w:rPr>
          <w:szCs w:val="28"/>
        </w:rPr>
      </w:pPr>
      <w:r w:rsidRPr="009E4843">
        <w:rPr>
          <w:position w:val="-12"/>
          <w:szCs w:val="28"/>
        </w:rPr>
        <w:object w:dxaOrig="4940" w:dyaOrig="380">
          <v:shape id="_x0000_i3636" type="#_x0000_t75" style="width:246.75pt;height:18.75pt" o:ole="">
            <v:imagedata r:id="rId62" o:title=""/>
          </v:shape>
          <o:OLEObject Type="Embed" ProgID="Equation.DSMT4" ShapeID="_x0000_i3636" DrawAspect="Content" ObjectID="_1623672899" r:id="rId63"/>
        </w:object>
      </w:r>
    </w:p>
    <w:p w:rsidR="009E4843" w:rsidRPr="009E4843" w:rsidRDefault="009E4843" w:rsidP="009E4843">
      <w:pPr>
        <w:spacing w:after="0" w:line="240" w:lineRule="auto"/>
        <w:jc w:val="both"/>
        <w:rPr>
          <w:position w:val="-30"/>
          <w:szCs w:val="28"/>
        </w:rPr>
      </w:pPr>
      <w:r w:rsidRPr="009E4843">
        <w:rPr>
          <w:position w:val="-30"/>
          <w:szCs w:val="28"/>
        </w:rPr>
        <w:object w:dxaOrig="5300" w:dyaOrig="680">
          <v:shape id="_x0000_i3637" type="#_x0000_t75" style="width:262.5pt;height:33.75pt" o:ole="">
            <v:imagedata r:id="rId64" o:title=""/>
          </v:shape>
          <o:OLEObject Type="Embed" ProgID="Equation.DSMT4" ShapeID="_x0000_i3637" DrawAspect="Content" ObjectID="_1623672900" r:id="rId65"/>
        </w:object>
      </w:r>
    </w:p>
    <w:p w:rsidR="009E4843" w:rsidRPr="009E4843" w:rsidRDefault="009E4843" w:rsidP="009E4843">
      <w:pPr>
        <w:spacing w:after="0" w:line="240" w:lineRule="auto"/>
        <w:jc w:val="both"/>
        <w:rPr>
          <w:position w:val="-30"/>
          <w:szCs w:val="28"/>
        </w:rPr>
      </w:pPr>
      <w:r w:rsidRPr="009E4843">
        <w:rPr>
          <w:position w:val="-30"/>
          <w:szCs w:val="28"/>
        </w:rPr>
        <w:t>Bài 5.</w:t>
      </w:r>
    </w:p>
    <w:p w:rsidR="009E4843" w:rsidRPr="009E4843" w:rsidRDefault="009E4843" w:rsidP="009E4843">
      <w:pPr>
        <w:spacing w:after="0" w:line="240" w:lineRule="auto"/>
        <w:jc w:val="both"/>
        <w:rPr>
          <w:position w:val="-30"/>
          <w:szCs w:val="28"/>
        </w:rPr>
      </w:pPr>
      <w:r w:rsidRPr="009E4843">
        <w:rPr>
          <w:szCs w:val="28"/>
        </w:rPr>
        <w:t xml:space="preserve">. </w:t>
      </w:r>
      <w:r w:rsidRPr="009E4843">
        <w:rPr>
          <w:noProof/>
          <w:szCs w:val="28"/>
        </w:rPr>
        <w:drawing>
          <wp:inline distT="0" distB="0" distL="0" distR="0">
            <wp:extent cx="4857750" cy="3214688"/>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70538" cy="3223151"/>
                    </a:xfrm>
                    <a:prstGeom prst="rect">
                      <a:avLst/>
                    </a:prstGeom>
                    <a:noFill/>
                    <a:ln>
                      <a:noFill/>
                    </a:ln>
                  </pic:spPr>
                </pic:pic>
              </a:graphicData>
            </a:graphic>
          </wp:inline>
        </w:drawing>
      </w:r>
    </w:p>
    <w:p w:rsidR="009E4843" w:rsidRPr="009E4843" w:rsidRDefault="009E4843" w:rsidP="009E4843">
      <w:pPr>
        <w:spacing w:after="0" w:line="240" w:lineRule="auto"/>
        <w:jc w:val="both"/>
        <w:rPr>
          <w:szCs w:val="28"/>
        </w:rPr>
      </w:pPr>
    </w:p>
    <w:p w:rsidR="009E4843" w:rsidRPr="009E4843" w:rsidRDefault="009E4843" w:rsidP="009E4843">
      <w:pPr>
        <w:spacing w:after="0" w:line="240" w:lineRule="auto"/>
        <w:jc w:val="both"/>
        <w:rPr>
          <w:szCs w:val="28"/>
        </w:rPr>
      </w:pPr>
      <w:r w:rsidRPr="009E4843">
        <w:rPr>
          <w:szCs w:val="28"/>
        </w:rPr>
        <w:t xml:space="preserve">c) chứng minh DN là phân giác trong </w:t>
      </w:r>
      <w:r w:rsidRPr="009E4843">
        <w:rPr>
          <w:position w:val="-24"/>
          <w:szCs w:val="28"/>
        </w:rPr>
        <w:object w:dxaOrig="2780" w:dyaOrig="620">
          <v:shape id="_x0000_i3639" type="#_x0000_t75" style="width:138.75pt;height:30.75pt" o:ole="">
            <v:imagedata r:id="rId67" o:title=""/>
          </v:shape>
          <o:OLEObject Type="Embed" ProgID="Equation.DSMT4" ShapeID="_x0000_i3639" DrawAspect="Content" ObjectID="_1623672901" r:id="rId68"/>
        </w:object>
      </w:r>
    </w:p>
    <w:p w:rsidR="009E4843" w:rsidRPr="009E4843" w:rsidRDefault="009E4843" w:rsidP="009E4843">
      <w:pPr>
        <w:spacing w:after="0" w:line="240" w:lineRule="auto"/>
        <w:jc w:val="both"/>
        <w:rPr>
          <w:szCs w:val="28"/>
        </w:rPr>
      </w:pPr>
      <w:r w:rsidRPr="009E4843">
        <w:rPr>
          <w:szCs w:val="28"/>
        </w:rPr>
        <w:t xml:space="preserve">     chứng minh DP là phân giác ngoài </w:t>
      </w:r>
      <w:r w:rsidRPr="009E4843">
        <w:rPr>
          <w:position w:val="-24"/>
          <w:szCs w:val="28"/>
        </w:rPr>
        <w:object w:dxaOrig="2760" w:dyaOrig="620">
          <v:shape id="_x0000_i3640" type="#_x0000_t75" style="width:136.5pt;height:30.75pt" o:ole="">
            <v:imagedata r:id="rId69" o:title=""/>
          </v:shape>
          <o:OLEObject Type="Embed" ProgID="Equation.DSMT4" ShapeID="_x0000_i3640" DrawAspect="Content" ObjectID="_1623672902" r:id="rId70"/>
        </w:object>
      </w:r>
    </w:p>
    <w:p w:rsidR="009E4843" w:rsidRPr="009E4843" w:rsidRDefault="009E4843" w:rsidP="009E4843">
      <w:pPr>
        <w:spacing w:after="0" w:line="240" w:lineRule="auto"/>
        <w:jc w:val="both"/>
        <w:rPr>
          <w:szCs w:val="28"/>
        </w:rPr>
      </w:pPr>
      <w:r w:rsidRPr="009E4843">
        <w:rPr>
          <w:szCs w:val="28"/>
        </w:rPr>
        <w:t xml:space="preserve">     từ (1) và (2) suy ra đpcm</w:t>
      </w:r>
    </w:p>
    <w:p w:rsidR="009E4843" w:rsidRPr="009E4843" w:rsidRDefault="009E4843" w:rsidP="009E4843">
      <w:pPr>
        <w:spacing w:after="0" w:line="240" w:lineRule="auto"/>
        <w:jc w:val="both"/>
        <w:rPr>
          <w:szCs w:val="28"/>
        </w:rPr>
      </w:pPr>
      <w:r w:rsidRPr="009E4843">
        <w:rPr>
          <w:szCs w:val="28"/>
        </w:rPr>
        <w:t xml:space="preserve">d) cm: OF là đường trung bình của </w:t>
      </w:r>
      <w:r w:rsidRPr="009E4843">
        <w:rPr>
          <w:position w:val="-6"/>
          <w:szCs w:val="28"/>
        </w:rPr>
        <w:object w:dxaOrig="1939" w:dyaOrig="279">
          <v:shape id="_x0000_i3641" type="#_x0000_t75" style="width:96pt;height:14.25pt" o:ole="">
            <v:imagedata r:id="rId71" o:title=""/>
          </v:shape>
          <o:OLEObject Type="Embed" ProgID="Equation.DSMT4" ShapeID="_x0000_i3641" DrawAspect="Content" ObjectID="_1623672903" r:id="rId72"/>
        </w:object>
      </w:r>
    </w:p>
    <w:p w:rsidR="009E4843" w:rsidRPr="009E4843" w:rsidRDefault="009E4843" w:rsidP="009E4843">
      <w:pPr>
        <w:spacing w:after="0" w:line="240" w:lineRule="auto"/>
        <w:jc w:val="both"/>
        <w:rPr>
          <w:szCs w:val="28"/>
        </w:rPr>
      </w:pPr>
      <w:r w:rsidRPr="009E4843">
        <w:rPr>
          <w:szCs w:val="28"/>
        </w:rPr>
        <w:t xml:space="preserve">                                       </w:t>
      </w:r>
      <w:r w:rsidRPr="009E4843">
        <w:rPr>
          <w:position w:val="-46"/>
          <w:szCs w:val="28"/>
        </w:rPr>
        <w:object w:dxaOrig="4440" w:dyaOrig="1120">
          <v:shape id="_x0000_i3642" type="#_x0000_t75" style="width:222pt;height:54.75pt" o:ole="">
            <v:imagedata r:id="rId73" o:title=""/>
          </v:shape>
          <o:OLEObject Type="Embed" ProgID="Equation.DSMT4" ShapeID="_x0000_i3642" DrawAspect="Content" ObjectID="_1623672904" r:id="rId74"/>
        </w:object>
      </w:r>
    </w:p>
    <w:p w:rsidR="009E4843" w:rsidRPr="009E4843" w:rsidRDefault="009E4843" w:rsidP="009E4843">
      <w:pPr>
        <w:spacing w:after="0" w:line="240" w:lineRule="auto"/>
        <w:jc w:val="both"/>
        <w:rPr>
          <w:szCs w:val="28"/>
        </w:rPr>
      </w:pPr>
      <w:r w:rsidRPr="009E4843">
        <w:rPr>
          <w:szCs w:val="28"/>
        </w:rPr>
        <w:tab/>
        <w:t xml:space="preserve">từ (3),(4),(5) suy ra O là trực tâm của </w:t>
      </w:r>
      <w:r w:rsidRPr="009E4843">
        <w:rPr>
          <w:position w:val="-6"/>
          <w:szCs w:val="28"/>
        </w:rPr>
        <w:object w:dxaOrig="999" w:dyaOrig="279">
          <v:shape id="_x0000_i3643" type="#_x0000_t75" style="width:50.25pt;height:14.25pt" o:ole="">
            <v:imagedata r:id="rId75" o:title=""/>
          </v:shape>
          <o:OLEObject Type="Embed" ProgID="Equation.DSMT4" ShapeID="_x0000_i3643" DrawAspect="Content" ObjectID="_1623672905" r:id="rId76"/>
        </w:object>
      </w:r>
      <w:r w:rsidRPr="009E4843">
        <w:rPr>
          <w:szCs w:val="28"/>
        </w:rPr>
        <w:t>đpcm.</w:t>
      </w:r>
    </w:p>
    <w:p w:rsidR="00D55A65" w:rsidRPr="009E4843" w:rsidRDefault="00D55A65" w:rsidP="00491A0B">
      <w:pPr>
        <w:ind w:left="720"/>
        <w:contextualSpacing/>
        <w:rPr>
          <w:szCs w:val="28"/>
        </w:rPr>
      </w:pPr>
    </w:p>
    <w:sectPr w:rsidR="00D55A65" w:rsidRPr="009E4843" w:rsidSect="00400A52">
      <w:headerReference w:type="even" r:id="rId77"/>
      <w:headerReference w:type="default" r:id="rId78"/>
      <w:footerReference w:type="default" r:id="rId79"/>
      <w:headerReference w:type="first" r:id="rId80"/>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C9C" w:rsidRDefault="00925C9C" w:rsidP="008837A4">
      <w:pPr>
        <w:spacing w:after="0" w:line="240" w:lineRule="auto"/>
      </w:pPr>
      <w:r>
        <w:separator/>
      </w:r>
    </w:p>
  </w:endnote>
  <w:endnote w:type="continuationSeparator" w:id="0">
    <w:p w:rsidR="00925C9C" w:rsidRDefault="00925C9C"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C9C" w:rsidRDefault="00925C9C" w:rsidP="008837A4">
      <w:pPr>
        <w:spacing w:after="0" w:line="240" w:lineRule="auto"/>
      </w:pPr>
      <w:r>
        <w:separator/>
      </w:r>
    </w:p>
  </w:footnote>
  <w:footnote w:type="continuationSeparator" w:id="0">
    <w:p w:rsidR="00925C9C" w:rsidRDefault="00925C9C"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925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925C9C"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925C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23C"/>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367"/>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1A0B"/>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5C9C"/>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3E91"/>
    <w:rsid w:val="009D51EC"/>
    <w:rsid w:val="009D700E"/>
    <w:rsid w:val="009E4843"/>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3DBB"/>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1FB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6036"/>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161E"/>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 w:type="paragraph" w:customStyle="1" w:styleId="Style0">
    <w:name w:val="_Style 0"/>
    <w:uiPriority w:val="1"/>
    <w:qFormat/>
    <w:rsid w:val="00BB3DBB"/>
    <w:pPr>
      <w:spacing w:after="200" w:line="276" w:lineRule="auto"/>
    </w:pPr>
    <w:rPr>
      <w:rFonts w:ascii="Calibri" w:eastAsia="MS Mincho"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056071">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0470472">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320185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024982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48752">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4849264">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png"/><Relationship Id="rId74" Type="http://schemas.openxmlformats.org/officeDocument/2006/relationships/oleObject" Target="embeddings/oleObject34.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image" Target="media/image33.wmf"/><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wmf"/><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2.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ECD8-1B51-430E-B55E-AF61E676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2019-07-03T08:03:00Z</cp:lastPrinted>
  <dcterms:created xsi:type="dcterms:W3CDTF">2019-07-03T08:08:00Z</dcterms:created>
  <dcterms:modified xsi:type="dcterms:W3CDTF">2019-07-03T08:08:00Z</dcterms:modified>
</cp:coreProperties>
</file>