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7D" w:rsidRPr="0098777D" w:rsidRDefault="0098777D" w:rsidP="0098777D">
      <w:pPr>
        <w:rPr>
          <w:szCs w:val="28"/>
        </w:rPr>
      </w:pPr>
      <w:r w:rsidRPr="0098777D">
        <w:rPr>
          <w:szCs w:val="28"/>
        </w:rPr>
        <w:t>Phòng Giáo Dục và Đào Tạo Quận 12</w:t>
      </w:r>
    </w:p>
    <w:p w:rsidR="0098777D" w:rsidRPr="0098777D" w:rsidRDefault="0098777D" w:rsidP="0098777D">
      <w:pPr>
        <w:rPr>
          <w:szCs w:val="28"/>
        </w:rPr>
      </w:pPr>
      <w:r w:rsidRPr="0098777D">
        <w:rPr>
          <w:szCs w:val="28"/>
        </w:rPr>
        <w:t>Trường THCS Nguyễn Vĩnh Nghiệp</w:t>
      </w:r>
    </w:p>
    <w:p w:rsidR="0098777D" w:rsidRPr="0098777D" w:rsidRDefault="0098777D" w:rsidP="0098777D">
      <w:pPr>
        <w:jc w:val="center"/>
        <w:rPr>
          <w:szCs w:val="28"/>
        </w:rPr>
      </w:pPr>
    </w:p>
    <w:p w:rsidR="0098777D" w:rsidRPr="0098777D" w:rsidRDefault="0098777D" w:rsidP="0098777D">
      <w:pPr>
        <w:jc w:val="center"/>
        <w:rPr>
          <w:b/>
          <w:szCs w:val="28"/>
        </w:rPr>
      </w:pPr>
      <w:r w:rsidRPr="0098777D">
        <w:rPr>
          <w:b/>
          <w:szCs w:val="28"/>
        </w:rPr>
        <w:t>ĐỀ THAM KHẢO THI TUYỂN SINH 10 (2016 – 2017)</w:t>
      </w:r>
    </w:p>
    <w:p w:rsidR="0098777D" w:rsidRPr="0098777D" w:rsidRDefault="0098777D" w:rsidP="0098777D">
      <w:pPr>
        <w:jc w:val="center"/>
        <w:rPr>
          <w:szCs w:val="28"/>
        </w:rPr>
      </w:pPr>
    </w:p>
    <w:p w:rsidR="0098777D" w:rsidRPr="0098777D" w:rsidRDefault="0098777D" w:rsidP="0098777D">
      <w:pPr>
        <w:rPr>
          <w:szCs w:val="28"/>
        </w:rPr>
      </w:pPr>
      <w:r w:rsidRPr="0098777D">
        <w:rPr>
          <w:b/>
          <w:i/>
          <w:szCs w:val="28"/>
          <w:u w:val="single"/>
        </w:rPr>
        <w:t>Bài 1:</w:t>
      </w:r>
      <w:r w:rsidRPr="0098777D">
        <w:rPr>
          <w:i/>
          <w:szCs w:val="28"/>
        </w:rPr>
        <w:t xml:space="preserve"> (1,5điểm)</w:t>
      </w:r>
      <w:r w:rsidRPr="0098777D">
        <w:rPr>
          <w:szCs w:val="28"/>
        </w:rPr>
        <w:t xml:space="preserve"> Giải phương trình và hệ phương trình sau:</w:t>
      </w:r>
    </w:p>
    <w:p w:rsidR="0098777D" w:rsidRPr="0098777D" w:rsidRDefault="0098777D" w:rsidP="0098777D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a) x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x-4</m:t>
              </m:r>
            </m:e>
          </m:d>
          <m:r>
            <w:rPr>
              <w:rFonts w:ascii="Cambria Math" w:hAnsi="Cambria Math"/>
              <w:szCs w:val="28"/>
            </w:rPr>
            <m:t>=-3</m:t>
          </m:r>
        </m:oMath>
      </m:oMathPara>
    </w:p>
    <w:p w:rsidR="0098777D" w:rsidRPr="0098777D" w:rsidRDefault="0098777D" w:rsidP="0098777D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b) 5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 xml:space="preserve">-20=6-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</m:oMath>
      </m:oMathPara>
      <w:bookmarkStart w:id="0" w:name="_GoBack"/>
      <w:bookmarkEnd w:id="0"/>
    </w:p>
    <w:p w:rsidR="0098777D" w:rsidRPr="0098777D" w:rsidRDefault="0098777D" w:rsidP="0098777D">
      <w:pPr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 xml:space="preserve">c)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2x+3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y-5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=-14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x+7-2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1-y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=3</m:t>
                  </m:r>
                </m:e>
              </m:eqArr>
            </m:e>
          </m:d>
        </m:oMath>
      </m:oMathPara>
    </w:p>
    <w:p w:rsidR="0098777D" w:rsidRPr="0098777D" w:rsidRDefault="0098777D" w:rsidP="0098777D">
      <w:pPr>
        <w:rPr>
          <w:rFonts w:eastAsiaTheme="minorEastAsia"/>
          <w:szCs w:val="28"/>
        </w:rPr>
      </w:pPr>
    </w:p>
    <w:p w:rsidR="0098777D" w:rsidRPr="0098777D" w:rsidRDefault="0098777D" w:rsidP="0098777D">
      <w:pPr>
        <w:rPr>
          <w:rFonts w:eastAsiaTheme="minorEastAsia"/>
          <w:szCs w:val="28"/>
        </w:rPr>
      </w:pPr>
      <w:r w:rsidRPr="0098777D">
        <w:rPr>
          <w:rFonts w:eastAsiaTheme="minorEastAsia"/>
          <w:b/>
          <w:i/>
          <w:szCs w:val="28"/>
          <w:u w:val="single"/>
        </w:rPr>
        <w:t>Bài 2:</w:t>
      </w:r>
      <w:r w:rsidRPr="0098777D">
        <w:rPr>
          <w:rFonts w:eastAsiaTheme="minorEastAsia"/>
          <w:szCs w:val="28"/>
        </w:rPr>
        <w:t xml:space="preserve"> </w:t>
      </w:r>
      <w:r w:rsidRPr="0098777D">
        <w:rPr>
          <w:rFonts w:eastAsiaTheme="minorEastAsia"/>
          <w:i/>
          <w:szCs w:val="28"/>
        </w:rPr>
        <w:t>(1 điểm)</w:t>
      </w:r>
      <w:r w:rsidRPr="0098777D">
        <w:rPr>
          <w:rFonts w:eastAsiaTheme="minorEastAsia"/>
          <w:szCs w:val="28"/>
        </w:rPr>
        <w:t xml:space="preserve"> Cho (P): y = </w:t>
      </w:r>
      <m:oMath>
        <m:f>
          <m:fPr>
            <m:ctrlPr>
              <w:rPr>
                <w:rFonts w:ascii="Cambria Math" w:eastAsiaTheme="minorEastAsia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/>
                <w:szCs w:val="28"/>
              </w:rPr>
              <m:t>2</m:t>
            </m:r>
          </m:den>
        </m:f>
      </m:oMath>
      <w:r w:rsidRPr="0098777D">
        <w:rPr>
          <w:rFonts w:eastAsiaTheme="minorEastAsia"/>
          <w:szCs w:val="28"/>
        </w:rPr>
        <w:t xml:space="preserve"> và (D): y = </w:t>
      </w:r>
      <m:oMath>
        <m:f>
          <m:fPr>
            <m:ctrlPr>
              <w:rPr>
                <w:rFonts w:ascii="Cambria Math" w:eastAsiaTheme="minorEastAsia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x</m:t>
            </m:r>
          </m:num>
          <m:den>
            <m:r>
              <w:rPr>
                <w:rFonts w:ascii="Cambria Math" w:eastAsiaTheme="minorEastAsia"/>
                <w:szCs w:val="28"/>
              </w:rPr>
              <m:t>2</m:t>
            </m:r>
          </m:den>
        </m:f>
      </m:oMath>
      <w:r w:rsidRPr="0098777D">
        <w:rPr>
          <w:rFonts w:eastAsiaTheme="minorEastAsia"/>
          <w:szCs w:val="28"/>
        </w:rPr>
        <w:t xml:space="preserve"> + 1</w:t>
      </w:r>
    </w:p>
    <w:p w:rsidR="0098777D" w:rsidRPr="0098777D" w:rsidRDefault="0098777D" w:rsidP="00125258">
      <w:pPr>
        <w:pStyle w:val="ListParagraph"/>
        <w:numPr>
          <w:ilvl w:val="0"/>
          <w:numId w:val="5"/>
        </w:numPr>
        <w:spacing w:after="0"/>
        <w:rPr>
          <w:rFonts w:eastAsiaTheme="minorEastAsia"/>
          <w:szCs w:val="28"/>
        </w:rPr>
      </w:pPr>
      <w:r w:rsidRPr="0098777D">
        <w:rPr>
          <w:rFonts w:eastAsiaTheme="minorEastAsia"/>
          <w:szCs w:val="28"/>
        </w:rPr>
        <w:t>Vẽ (P) và (D)</w:t>
      </w:r>
    </w:p>
    <w:p w:rsidR="0098777D" w:rsidRPr="0098777D" w:rsidRDefault="0098777D" w:rsidP="00125258">
      <w:pPr>
        <w:pStyle w:val="ListParagraph"/>
        <w:numPr>
          <w:ilvl w:val="0"/>
          <w:numId w:val="5"/>
        </w:numPr>
        <w:spacing w:after="0"/>
        <w:rPr>
          <w:rFonts w:eastAsiaTheme="minorEastAsia"/>
          <w:szCs w:val="28"/>
        </w:rPr>
      </w:pPr>
      <w:r w:rsidRPr="0098777D">
        <w:rPr>
          <w:rFonts w:eastAsiaTheme="minorEastAsia"/>
          <w:szCs w:val="28"/>
        </w:rPr>
        <w:t>Tìm tọa độ giao điểm của (P) và (D)</w:t>
      </w:r>
    </w:p>
    <w:p w:rsidR="0098777D" w:rsidRPr="0098777D" w:rsidRDefault="0098777D" w:rsidP="0098777D">
      <w:pPr>
        <w:rPr>
          <w:rFonts w:eastAsiaTheme="minorEastAsia"/>
          <w:szCs w:val="28"/>
        </w:rPr>
      </w:pPr>
    </w:p>
    <w:p w:rsidR="0098777D" w:rsidRPr="0098777D" w:rsidRDefault="0098777D" w:rsidP="0098777D">
      <w:pPr>
        <w:rPr>
          <w:rFonts w:eastAsiaTheme="minorEastAsia"/>
          <w:szCs w:val="28"/>
        </w:rPr>
      </w:pPr>
      <w:r w:rsidRPr="0098777D">
        <w:rPr>
          <w:b/>
          <w:i/>
          <w:szCs w:val="28"/>
          <w:u w:val="single"/>
        </w:rPr>
        <w:t>Bài 3:</w:t>
      </w:r>
      <w:r w:rsidRPr="0098777D">
        <w:rPr>
          <w:szCs w:val="28"/>
        </w:rPr>
        <w:t xml:space="preserve">  </w:t>
      </w:r>
      <w:r w:rsidRPr="0098777D">
        <w:rPr>
          <w:i/>
          <w:szCs w:val="28"/>
        </w:rPr>
        <w:t>(1,5 điểm)</w:t>
      </w:r>
      <w:r w:rsidRPr="0098777D">
        <w:rPr>
          <w:szCs w:val="28"/>
        </w:rPr>
        <w:t xml:space="preserve"> Rút gọn các biểu thức sau</w:t>
      </w:r>
      <w:r w:rsidRPr="0098777D">
        <w:rPr>
          <w:rFonts w:eastAsiaTheme="minorEastAsia"/>
          <w:szCs w:val="28"/>
        </w:rPr>
        <w:t>:</w:t>
      </w:r>
    </w:p>
    <w:p w:rsidR="0098777D" w:rsidRPr="0098777D" w:rsidRDefault="0098777D" w:rsidP="0098777D">
      <w:pPr>
        <w:spacing w:after="240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A</m:t>
          </m:r>
          <m:r>
            <w:rPr>
              <w:rFonts w:ascii="Cambria Math" w:eastAsiaTheme="minorEastAsia"/>
              <w:szCs w:val="28"/>
            </w:rPr>
            <m:t>=</m:t>
          </m:r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Cs w:val="28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szCs w:val="28"/>
                </w:rPr>
                <m:t>2</m:t>
              </m:r>
              <m:r>
                <w:rPr>
                  <w:rFonts w:ascii="Cambria Math" w:eastAsiaTheme="minorEastAsia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/>
                  <w:szCs w:val="28"/>
                </w:rPr>
                <m:t>3</m:t>
              </m:r>
              <m:r>
                <w:rPr>
                  <w:rFonts w:ascii="Cambria Math" w:eastAsiaTheme="minorEastAsia"/>
                  <w:szCs w:val="28"/>
                </w:rPr>
                <m:t>-</m:t>
              </m:r>
              <m:r>
                <w:rPr>
                  <w:rFonts w:ascii="Cambria Math" w:eastAsiaTheme="minorEastAsia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e>
              </m:rad>
            </m:e>
          </m:rad>
        </m:oMath>
      </m:oMathPara>
    </w:p>
    <w:p w:rsidR="0098777D" w:rsidRPr="0098777D" w:rsidRDefault="0098777D" w:rsidP="0098777D">
      <w:pPr>
        <w:pStyle w:val="ListParagraph"/>
        <w:spacing w:after="240"/>
        <w:ind w:left="0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B</m:t>
          </m:r>
          <m:r>
            <w:rPr>
              <w:rFonts w:ascii="Cambria Math" w:eastAsiaTheme="minorEastAsia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/>
                      <w:szCs w:val="28"/>
                    </w:rPr>
                    <m:t>+2</m:t>
                  </m:r>
                </m:e>
              </m:rad>
              <m:r>
                <w:rPr>
                  <w:rFonts w:ascii="Cambria Math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28"/>
                    </w:rPr>
                    <m:t>-</m:t>
                  </m:r>
                  <m:r>
                    <w:rPr>
                      <w:rFonts w:ascii="Cambria Math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/>
                      <w:szCs w:val="28"/>
                    </w:rPr>
                    <m:t>+1</m:t>
                  </m:r>
                </m:e>
              </m:rad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/>
                  <w:szCs w:val="28"/>
                </w:rPr>
                <m:t>11+6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e>
              </m:rad>
            </m:e>
          </m:rad>
        </m:oMath>
      </m:oMathPara>
    </w:p>
    <w:p w:rsidR="0098777D" w:rsidRPr="0098777D" w:rsidRDefault="0098777D" w:rsidP="0098777D">
      <w:pPr>
        <w:spacing w:after="240"/>
        <w:rPr>
          <w:rFonts w:eastAsiaTheme="minorEastAsia"/>
          <w:szCs w:val="28"/>
        </w:rPr>
      </w:pPr>
      <w:r w:rsidRPr="0098777D">
        <w:rPr>
          <w:rFonts w:eastAsiaTheme="minorEastAsia"/>
          <w:b/>
          <w:i/>
          <w:szCs w:val="28"/>
          <w:u w:val="single"/>
        </w:rPr>
        <w:t>Bài 4:</w:t>
      </w:r>
      <w:r w:rsidRPr="0098777D">
        <w:rPr>
          <w:rFonts w:eastAsiaTheme="minorEastAsia"/>
          <w:i/>
          <w:szCs w:val="28"/>
        </w:rPr>
        <w:t xml:space="preserve"> (1,5 điểm)</w:t>
      </w:r>
      <w:r w:rsidRPr="0098777D">
        <w:rPr>
          <w:rFonts w:eastAsiaTheme="minorEastAsia"/>
          <w:szCs w:val="28"/>
        </w:rPr>
        <w:t xml:space="preserve"> Cho phương trình x</w:t>
      </w:r>
      <w:r w:rsidRPr="0098777D">
        <w:rPr>
          <w:rFonts w:eastAsiaTheme="minorEastAsia"/>
          <w:szCs w:val="28"/>
          <w:vertAlign w:val="superscript"/>
        </w:rPr>
        <w:t>2</w:t>
      </w:r>
      <w:r w:rsidRPr="0098777D">
        <w:rPr>
          <w:rFonts w:eastAsiaTheme="minorEastAsia"/>
          <w:szCs w:val="28"/>
        </w:rPr>
        <w:t xml:space="preserve"> – 2(m + 1)x + m</w:t>
      </w:r>
      <w:r w:rsidRPr="0098777D">
        <w:rPr>
          <w:rFonts w:eastAsiaTheme="minorEastAsia"/>
          <w:szCs w:val="28"/>
          <w:vertAlign w:val="superscript"/>
        </w:rPr>
        <w:t>2</w:t>
      </w:r>
      <w:r w:rsidRPr="0098777D">
        <w:rPr>
          <w:rFonts w:eastAsiaTheme="minorEastAsia"/>
          <w:szCs w:val="28"/>
        </w:rPr>
        <w:t xml:space="preserve"> + 4 = 0 (m là tham số)</w:t>
      </w:r>
    </w:p>
    <w:p w:rsidR="0098777D" w:rsidRPr="0098777D" w:rsidRDefault="0098777D" w:rsidP="0098777D">
      <w:pPr>
        <w:spacing w:after="240"/>
        <w:rPr>
          <w:rFonts w:eastAsiaTheme="minorEastAsia"/>
          <w:szCs w:val="28"/>
        </w:rPr>
      </w:pPr>
      <w:r w:rsidRPr="0098777D">
        <w:rPr>
          <w:rFonts w:eastAsiaTheme="minorEastAsia"/>
          <w:szCs w:val="28"/>
        </w:rPr>
        <w:t>a) Giải phương trình với m = 2</w:t>
      </w:r>
    </w:p>
    <w:p w:rsidR="0098777D" w:rsidRPr="0098777D" w:rsidRDefault="0098777D" w:rsidP="0098777D">
      <w:pPr>
        <w:spacing w:after="240"/>
        <w:rPr>
          <w:rFonts w:eastAsiaTheme="minorEastAsia"/>
          <w:szCs w:val="28"/>
        </w:rPr>
      </w:pPr>
      <w:r w:rsidRPr="0098777D">
        <w:rPr>
          <w:rFonts w:eastAsiaTheme="minorEastAsia"/>
          <w:szCs w:val="28"/>
        </w:rPr>
        <w:t>Tìm m để phương trình có 2 nghiệm x</w:t>
      </w:r>
      <w:r w:rsidRPr="0098777D">
        <w:rPr>
          <w:rFonts w:eastAsiaTheme="minorEastAsia"/>
          <w:szCs w:val="28"/>
          <w:vertAlign w:val="subscript"/>
        </w:rPr>
        <w:t>1</w:t>
      </w:r>
      <w:r w:rsidRPr="0098777D">
        <w:rPr>
          <w:rFonts w:eastAsiaTheme="minorEastAsia"/>
          <w:szCs w:val="28"/>
        </w:rPr>
        <w:t>, x</w:t>
      </w:r>
      <w:r w:rsidRPr="0098777D">
        <w:rPr>
          <w:rFonts w:eastAsiaTheme="minorEastAsia"/>
          <w:szCs w:val="28"/>
          <w:vertAlign w:val="subscript"/>
        </w:rPr>
        <w:t>2</w:t>
      </w:r>
      <w:r w:rsidRPr="0098777D">
        <w:rPr>
          <w:rFonts w:eastAsiaTheme="minorEastAsia"/>
          <w:szCs w:val="28"/>
        </w:rPr>
        <w:t xml:space="preserve"> thỏa x</w:t>
      </w:r>
      <w:r w:rsidRPr="0098777D">
        <w:rPr>
          <w:rFonts w:eastAsiaTheme="minorEastAsia"/>
          <w:szCs w:val="28"/>
          <w:vertAlign w:val="subscript"/>
        </w:rPr>
        <w:t>1</w:t>
      </w:r>
      <w:r w:rsidRPr="0098777D">
        <w:rPr>
          <w:rFonts w:eastAsiaTheme="minorEastAsia"/>
          <w:szCs w:val="28"/>
          <w:vertAlign w:val="superscript"/>
        </w:rPr>
        <w:t>2</w:t>
      </w:r>
      <w:r w:rsidRPr="0098777D">
        <w:rPr>
          <w:rFonts w:eastAsiaTheme="minorEastAsia"/>
          <w:szCs w:val="28"/>
        </w:rPr>
        <w:t xml:space="preserve"> + 2(m + 1)x</w:t>
      </w:r>
      <w:r w:rsidRPr="0098777D">
        <w:rPr>
          <w:rFonts w:eastAsiaTheme="minorEastAsia"/>
          <w:szCs w:val="28"/>
          <w:vertAlign w:val="subscript"/>
        </w:rPr>
        <w:t>2</w:t>
      </w:r>
      <w:r w:rsidRPr="0098777D">
        <w:rPr>
          <w:rFonts w:eastAsiaTheme="minorEastAsia"/>
          <w:szCs w:val="28"/>
        </w:rPr>
        <w:t xml:space="preserve">  </w:t>
      </w:r>
      <w:r w:rsidRPr="0098777D">
        <w:rPr>
          <w:rFonts w:eastAsiaTheme="minorEastAsia"/>
          <w:szCs w:val="28"/>
        </w:rPr>
        <w:sym w:font="Symbol" w:char="F0A3"/>
      </w:r>
      <w:r w:rsidRPr="0098777D">
        <w:rPr>
          <w:rFonts w:eastAsiaTheme="minorEastAsia"/>
          <w:szCs w:val="28"/>
        </w:rPr>
        <w:t xml:space="preserve"> 3m</w:t>
      </w:r>
      <w:r w:rsidRPr="0098777D">
        <w:rPr>
          <w:rFonts w:eastAsiaTheme="minorEastAsia"/>
          <w:szCs w:val="28"/>
          <w:vertAlign w:val="superscript"/>
        </w:rPr>
        <w:t>2</w:t>
      </w:r>
      <w:r w:rsidRPr="0098777D">
        <w:rPr>
          <w:rFonts w:eastAsiaTheme="minorEastAsia"/>
          <w:szCs w:val="28"/>
        </w:rPr>
        <w:t xml:space="preserve"> + 16</w:t>
      </w:r>
    </w:p>
    <w:p w:rsidR="0098777D" w:rsidRPr="0098777D" w:rsidRDefault="0098777D" w:rsidP="0098777D">
      <w:pPr>
        <w:jc w:val="both"/>
        <w:rPr>
          <w:szCs w:val="28"/>
        </w:rPr>
      </w:pPr>
      <w:r w:rsidRPr="0098777D">
        <w:rPr>
          <w:b/>
          <w:i/>
          <w:szCs w:val="28"/>
          <w:u w:val="single"/>
        </w:rPr>
        <w:lastRenderedPageBreak/>
        <w:t>Bài 5:</w:t>
      </w:r>
      <w:r w:rsidRPr="0098777D">
        <w:rPr>
          <w:szCs w:val="28"/>
          <w:lang w:val="pt-BR"/>
        </w:rPr>
        <w:t xml:space="preserve"> </w:t>
      </w:r>
      <w:r w:rsidRPr="0098777D">
        <w:rPr>
          <w:i/>
          <w:szCs w:val="28"/>
          <w:lang w:val="pt-BR"/>
        </w:rPr>
        <w:t xml:space="preserve">(3,5 điểm) </w:t>
      </w:r>
      <w:r w:rsidRPr="0098777D">
        <w:rPr>
          <w:szCs w:val="28"/>
          <w:lang w:val="pt-BR"/>
        </w:rPr>
        <w:t xml:space="preserve">Cho </w:t>
      </w:r>
      <w:r w:rsidRPr="0098777D">
        <w:rPr>
          <w:szCs w:val="28"/>
        </w:rPr>
        <w:sym w:font="Symbol" w:char="F044"/>
      </w:r>
      <w:r w:rsidRPr="0098777D">
        <w:rPr>
          <w:szCs w:val="28"/>
          <w:lang w:val="pt-BR"/>
        </w:rPr>
        <w:t xml:space="preserve">ABC có 3 góc nhọn nội tiếp (O), </w:t>
      </w:r>
      <w:r w:rsidRPr="0098777D">
        <w:rPr>
          <w:szCs w:val="28"/>
          <w:lang w:val="fr-FR"/>
        </w:rPr>
        <w:t xml:space="preserve">BD và CE là hai đường cao của </w:t>
      </w:r>
      <w:r w:rsidRPr="0098777D">
        <w:rPr>
          <w:szCs w:val="28"/>
          <w:lang w:val="fr-FR"/>
        </w:rPr>
        <w:sym w:font="Symbol" w:char="F044"/>
      </w:r>
      <w:r w:rsidRPr="0098777D">
        <w:rPr>
          <w:szCs w:val="28"/>
          <w:lang w:val="fr-FR"/>
        </w:rPr>
        <w:t>ABC. Đường thẳng ED gặp đường thẳng BC tại F.</w:t>
      </w:r>
    </w:p>
    <w:p w:rsidR="0098777D" w:rsidRPr="0098777D" w:rsidRDefault="0098777D" w:rsidP="00125258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szCs w:val="28"/>
        </w:rPr>
      </w:pPr>
      <w:r w:rsidRPr="0098777D">
        <w:rPr>
          <w:szCs w:val="28"/>
          <w:lang w:val="fr-FR"/>
        </w:rPr>
        <w:t xml:space="preserve">Chứng minh </w:t>
      </w:r>
      <w:r w:rsidRPr="0098777D">
        <w:rPr>
          <w:szCs w:val="28"/>
          <w:lang w:val="pt-BR"/>
        </w:rPr>
        <w:t>FE.FD = FB.FC</w:t>
      </w:r>
      <w:r w:rsidRPr="0098777D">
        <w:rPr>
          <w:szCs w:val="28"/>
        </w:rPr>
        <w:t>.</w:t>
      </w:r>
    </w:p>
    <w:p w:rsidR="0098777D" w:rsidRPr="0098777D" w:rsidRDefault="0098777D" w:rsidP="00125258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szCs w:val="28"/>
        </w:rPr>
      </w:pPr>
      <w:r w:rsidRPr="0098777D">
        <w:rPr>
          <w:szCs w:val="28"/>
        </w:rPr>
        <w:t xml:space="preserve">Gọi M, N và S lần lượt là giao điểm của tia phân giác góc DFC với AB, AC và tia </w:t>
      </w:r>
      <w:r w:rsidRPr="0098777D">
        <w:rPr>
          <w:szCs w:val="28"/>
          <w:lang w:val="fr-FR"/>
        </w:rPr>
        <w:t xml:space="preserve">phân giác góc BAC. Chứng minh AS </w:t>
      </w:r>
      <w:r w:rsidRPr="0098777D">
        <w:rPr>
          <w:szCs w:val="28"/>
        </w:rPr>
        <w:sym w:font="Symbol" w:char="F05E"/>
      </w:r>
      <w:r w:rsidRPr="0098777D">
        <w:rPr>
          <w:szCs w:val="28"/>
          <w:lang w:val="fr-FR"/>
        </w:rPr>
        <w:t xml:space="preserve"> MN</w:t>
      </w:r>
      <w:r w:rsidRPr="0098777D">
        <w:rPr>
          <w:szCs w:val="28"/>
        </w:rPr>
        <w:t>.</w:t>
      </w:r>
    </w:p>
    <w:p w:rsidR="0098777D" w:rsidRPr="0098777D" w:rsidRDefault="0098777D" w:rsidP="00125258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szCs w:val="28"/>
        </w:rPr>
      </w:pPr>
      <w:r w:rsidRPr="0098777D">
        <w:rPr>
          <w:szCs w:val="28"/>
          <w:lang w:val="pt-BR"/>
        </w:rPr>
        <w:t>Gọi K là giao điểm của tia AS với BC. Chứng minh AK là đường kính của đường tròn ngoại tiếp tứ giác AMKN</w:t>
      </w:r>
      <w:r w:rsidRPr="0098777D">
        <w:rPr>
          <w:szCs w:val="28"/>
        </w:rPr>
        <w:t>.</w:t>
      </w:r>
    </w:p>
    <w:p w:rsidR="0098777D" w:rsidRPr="0098777D" w:rsidRDefault="0098777D" w:rsidP="00125258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szCs w:val="28"/>
        </w:rPr>
      </w:pPr>
      <w:r w:rsidRPr="0098777D">
        <w:rPr>
          <w:szCs w:val="28"/>
          <w:lang w:val="pt-BR"/>
        </w:rPr>
        <w:t>Gọi H là trung điểm của BC. Từ K kẻ đường thẳng vuông góc với BC cắt MN tại P</w:t>
      </w:r>
      <w:r w:rsidRPr="0098777D">
        <w:rPr>
          <w:szCs w:val="28"/>
        </w:rPr>
        <w:t>. Chứng minh ba điểm A, P, H thẳng hàng.</w:t>
      </w:r>
    </w:p>
    <w:p w:rsidR="0098777D" w:rsidRPr="0098777D" w:rsidRDefault="0098777D" w:rsidP="0098777D">
      <w:pPr>
        <w:spacing w:after="240"/>
        <w:rPr>
          <w:rFonts w:eastAsiaTheme="minorEastAsia"/>
          <w:szCs w:val="28"/>
        </w:rPr>
      </w:pPr>
    </w:p>
    <w:p w:rsidR="0098777D" w:rsidRPr="0098777D" w:rsidRDefault="0098777D" w:rsidP="0098777D">
      <w:pPr>
        <w:spacing w:after="240"/>
        <w:jc w:val="both"/>
        <w:rPr>
          <w:rFonts w:eastAsiaTheme="minorEastAsia"/>
          <w:szCs w:val="28"/>
        </w:rPr>
      </w:pPr>
      <w:r w:rsidRPr="0098777D">
        <w:rPr>
          <w:rFonts w:eastAsiaTheme="minorEastAsia"/>
          <w:b/>
          <w:i/>
          <w:szCs w:val="28"/>
          <w:u w:val="single"/>
        </w:rPr>
        <w:t>Bài 6:</w:t>
      </w:r>
      <w:r w:rsidRPr="0098777D">
        <w:rPr>
          <w:rFonts w:eastAsiaTheme="minorEastAsia"/>
          <w:i/>
          <w:szCs w:val="28"/>
        </w:rPr>
        <w:t xml:space="preserve"> (0,5điểm)</w:t>
      </w:r>
      <w:r w:rsidRPr="0098777D">
        <w:rPr>
          <w:rFonts w:eastAsiaTheme="minorEastAsia"/>
          <w:szCs w:val="28"/>
        </w:rPr>
        <w:t xml:space="preserve"> Mai và mẹ cùng đi siêu thị mua nồi cơm điện mới. Trong siêu thị có chương trình khuyến mãi giảm giá 30% cho mặt hàng nồi cơm điện. Trên bảng giá có ghi :  “ Giá cũ: 480. 000đ. Giá mới: 363.000đ”. Theo em, bảng giá mới của siêu thi có chính xác không? Vì sao?</w:t>
      </w:r>
    </w:p>
    <w:p w:rsidR="0026254A" w:rsidRPr="0098777D" w:rsidRDefault="0026254A" w:rsidP="00437CFD">
      <w:pPr>
        <w:rPr>
          <w:szCs w:val="28"/>
        </w:rPr>
      </w:pPr>
    </w:p>
    <w:sectPr w:rsidR="0026254A" w:rsidRPr="0098777D" w:rsidSect="00400A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58" w:rsidRDefault="00125258" w:rsidP="008837A4">
      <w:pPr>
        <w:spacing w:after="0" w:line="240" w:lineRule="auto"/>
      </w:pPr>
      <w:r>
        <w:separator/>
      </w:r>
    </w:p>
  </w:endnote>
  <w:endnote w:type="continuationSeparator" w:id="0">
    <w:p w:rsidR="00125258" w:rsidRDefault="00125258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58" w:rsidRDefault="00125258" w:rsidP="008837A4">
      <w:pPr>
        <w:spacing w:after="0" w:line="240" w:lineRule="auto"/>
      </w:pPr>
      <w:r>
        <w:separator/>
      </w:r>
    </w:p>
  </w:footnote>
  <w:footnote w:type="continuationSeparator" w:id="0">
    <w:p w:rsidR="00125258" w:rsidRDefault="00125258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2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125258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125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9F6D0F"/>
    <w:multiLevelType w:val="hybridMultilevel"/>
    <w:tmpl w:val="83B05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633D5F7A"/>
    <w:multiLevelType w:val="hybridMultilevel"/>
    <w:tmpl w:val="80141866"/>
    <w:lvl w:ilvl="0" w:tplc="F6EEC90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5258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45535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9EFE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47E1-FF86-4D5D-A0B3-1F4823BF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2019-07-07T00:45:00Z</cp:lastPrinted>
  <dcterms:created xsi:type="dcterms:W3CDTF">2019-07-07T00:47:00Z</dcterms:created>
  <dcterms:modified xsi:type="dcterms:W3CDTF">2019-07-07T00:47:00Z</dcterms:modified>
</cp:coreProperties>
</file>