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71" w:rsidRDefault="00706971" w:rsidP="00706971">
      <w:pPr>
        <w:rPr>
          <w:szCs w:val="28"/>
        </w:rPr>
      </w:pPr>
      <w:r>
        <w:rPr>
          <w:szCs w:val="28"/>
        </w:rPr>
        <w:t>TRƯỜNG THCS LÊ LỢI</w:t>
      </w:r>
      <w:bookmarkStart w:id="0" w:name="_GoBack"/>
      <w:bookmarkEnd w:id="0"/>
    </w:p>
    <w:p w:rsidR="00706971" w:rsidRDefault="00706971" w:rsidP="00706971">
      <w:pPr>
        <w:rPr>
          <w:szCs w:val="28"/>
        </w:rPr>
      </w:pPr>
      <w:r>
        <w:rPr>
          <w:szCs w:val="28"/>
        </w:rPr>
        <w:t>ĐỀ THAM KHẢO TUYỂN SINH 10 NĂM   2018 -2019</w:t>
      </w:r>
    </w:p>
    <w:p w:rsidR="00706971" w:rsidRDefault="00706971" w:rsidP="00706971">
      <w:pPr>
        <w:rPr>
          <w:rFonts w:eastAsiaTheme="minorEastAsia"/>
          <w:szCs w:val="28"/>
        </w:rPr>
      </w:pPr>
      <w:r>
        <w:rPr>
          <w:b/>
          <w:szCs w:val="28"/>
          <w:u w:val="single"/>
        </w:rPr>
        <w:t>Bài 1:</w:t>
      </w:r>
      <w:r>
        <w:rPr>
          <w:szCs w:val="28"/>
        </w:rPr>
        <w:t xml:space="preserve"> Cho hàm số : y = - x² có đồ thị ( P ) và y = 2x -  3 có đồ thị (d )</w:t>
      </w:r>
    </w:p>
    <w:p w:rsidR="00706971" w:rsidRDefault="00706971" w:rsidP="00706971">
      <w:pPr>
        <w:pStyle w:val="ListParagraph"/>
        <w:numPr>
          <w:ilvl w:val="0"/>
          <w:numId w:val="22"/>
        </w:numPr>
        <w:spacing w:after="160" w:line="256" w:lineRule="auto"/>
        <w:rPr>
          <w:szCs w:val="28"/>
        </w:rPr>
      </w:pPr>
      <w:r>
        <w:rPr>
          <w:szCs w:val="28"/>
        </w:rPr>
        <w:t>Vẽ (P) và (d) trên cùng một mặt phẳng tọa độ Oxy.</w:t>
      </w:r>
    </w:p>
    <w:p w:rsidR="00706971" w:rsidRDefault="00706971" w:rsidP="00706971">
      <w:pPr>
        <w:pStyle w:val="ListParagraph"/>
        <w:numPr>
          <w:ilvl w:val="0"/>
          <w:numId w:val="22"/>
        </w:numPr>
        <w:jc w:val="both"/>
        <w:rPr>
          <w:szCs w:val="28"/>
        </w:rPr>
      </w:pPr>
      <w:r>
        <w:rPr>
          <w:rFonts w:eastAsiaTheme="minorEastAsia"/>
          <w:szCs w:val="28"/>
        </w:rPr>
        <w:t>Tìm tọa độ giao điểm của (P) và (d) bằng phép toán.</w:t>
      </w:r>
    </w:p>
    <w:p w:rsidR="00706971" w:rsidRDefault="00706971" w:rsidP="00706971">
      <w:pPr>
        <w:rPr>
          <w:color w:val="000000" w:themeColor="text1"/>
          <w:szCs w:val="28"/>
        </w:rPr>
      </w:pPr>
      <w:r>
        <w:rPr>
          <w:b/>
          <w:szCs w:val="28"/>
          <w:u w:val="single"/>
        </w:rPr>
        <w:t>Bài 2</w:t>
      </w:r>
      <w:r>
        <w:rPr>
          <w:szCs w:val="28"/>
        </w:rPr>
        <w:t xml:space="preserve">: </w:t>
      </w:r>
      <w:r>
        <w:rPr>
          <w:color w:val="000000" w:themeColor="text1"/>
          <w:szCs w:val="28"/>
        </w:rPr>
        <w:t xml:space="preserve">Cho pt </w:t>
      </w:r>
      <w:r>
        <w:rPr>
          <w:color w:val="000000" w:themeColor="text1"/>
          <w:position w:val="-6"/>
          <w:szCs w:val="28"/>
          <w:lang w:val="en-US"/>
        </w:rPr>
        <w:object w:dxaOrig="20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8" type="#_x0000_t75" style="width:104.25pt;height:15.75pt" o:ole="">
            <v:imagedata r:id="rId8" o:title=""/>
          </v:shape>
          <o:OLEObject Type="Embed" ProgID="Equation.DSMT4" ShapeID="_x0000_i1878" DrawAspect="Content" ObjectID="_1622380465" r:id="rId9"/>
        </w:object>
      </w:r>
    </w:p>
    <w:p w:rsidR="00706971" w:rsidRDefault="00706971" w:rsidP="00706971">
      <w:pPr>
        <w:numPr>
          <w:ilvl w:val="0"/>
          <w:numId w:val="23"/>
        </w:numPr>
        <w:jc w:val="both"/>
        <w:rPr>
          <w:color w:val="000000" w:themeColor="text1"/>
          <w:szCs w:val="28"/>
        </w:rPr>
      </w:pPr>
      <w:r>
        <w:rPr>
          <w:color w:val="000000" w:themeColor="text1"/>
          <w:szCs w:val="28"/>
        </w:rPr>
        <w:t>Chứng tỏ rằng phương trình có nghiệm với mọi m</w:t>
      </w:r>
    </w:p>
    <w:p w:rsidR="00706971" w:rsidRDefault="00706971" w:rsidP="00706971">
      <w:pPr>
        <w:numPr>
          <w:ilvl w:val="0"/>
          <w:numId w:val="23"/>
        </w:numPr>
        <w:jc w:val="both"/>
        <w:rPr>
          <w:color w:val="000000" w:themeColor="text1"/>
          <w:szCs w:val="28"/>
        </w:rPr>
      </w:pPr>
      <w:r>
        <w:rPr>
          <w:color w:val="000000" w:themeColor="text1"/>
          <w:szCs w:val="28"/>
        </w:rPr>
        <w:t>Tìm giá trị của m để    hai nghiệm x</w:t>
      </w:r>
      <w:r>
        <w:rPr>
          <w:color w:val="000000" w:themeColor="text1"/>
          <w:szCs w:val="28"/>
          <w:vertAlign w:val="subscript"/>
        </w:rPr>
        <w:t>1</w:t>
      </w:r>
      <w:r>
        <w:rPr>
          <w:color w:val="000000" w:themeColor="text1"/>
          <w:szCs w:val="28"/>
        </w:rPr>
        <w:t>, x</w:t>
      </w:r>
      <w:r>
        <w:rPr>
          <w:color w:val="000000" w:themeColor="text1"/>
          <w:szCs w:val="28"/>
          <w:vertAlign w:val="subscript"/>
        </w:rPr>
        <w:t>2</w:t>
      </w:r>
    </w:p>
    <w:p w:rsidR="00706971" w:rsidRDefault="00706971" w:rsidP="00706971">
      <w:pPr>
        <w:ind w:left="360"/>
        <w:jc w:val="both"/>
        <w:rPr>
          <w:color w:val="000000" w:themeColor="text1"/>
          <w:szCs w:val="28"/>
        </w:rPr>
      </w:pPr>
      <w:r>
        <w:rPr>
          <w:color w:val="000000" w:themeColor="text1"/>
          <w:szCs w:val="28"/>
        </w:rPr>
        <w:t xml:space="preserve"> của phương trình thỏa :</w:t>
      </w:r>
      <w:r>
        <w:rPr>
          <w:color w:val="000000" w:themeColor="text1"/>
          <w:position w:val="-10"/>
          <w:szCs w:val="28"/>
          <w:lang w:val="en-US"/>
        </w:rPr>
        <w:object w:dxaOrig="180" w:dyaOrig="345">
          <v:shape id="_x0000_i1879" type="#_x0000_t75" style="width:9pt;height:17.25pt" o:ole="">
            <v:imagedata r:id="rId10" o:title=""/>
          </v:shape>
          <o:OLEObject Type="Embed" ProgID="Equation.3" ShapeID="_x0000_i1879" DrawAspect="Content" ObjectID="_1622380466" r:id="rId11"/>
        </w:object>
      </w:r>
      <w:r>
        <w:rPr>
          <w:color w:val="000000" w:themeColor="text1"/>
          <w:position w:val="-10"/>
          <w:szCs w:val="28"/>
          <w:lang w:val="en-US"/>
        </w:rPr>
        <w:object w:dxaOrig="2340" w:dyaOrig="360">
          <v:shape id="_x0000_i1880" type="#_x0000_t75" style="width:117pt;height:18pt" o:ole="">
            <v:imagedata r:id="rId12" o:title=""/>
          </v:shape>
          <o:OLEObject Type="Embed" ProgID="Equation.3" ShapeID="_x0000_i1880" DrawAspect="Content" ObjectID="_1622380467" r:id="rId13"/>
        </w:object>
      </w:r>
      <w:r>
        <w:rPr>
          <w:rFonts w:ascii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3733165</wp:posOffset>
            </wp:positionH>
            <wp:positionV relativeFrom="paragraph">
              <wp:posOffset>175895</wp:posOffset>
            </wp:positionV>
            <wp:extent cx="2661285" cy="17018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1285" cy="1701800"/>
                    </a:xfrm>
                    <a:prstGeom prst="rect">
                      <a:avLst/>
                    </a:prstGeom>
                    <a:noFill/>
                  </pic:spPr>
                </pic:pic>
              </a:graphicData>
            </a:graphic>
            <wp14:sizeRelH relativeFrom="page">
              <wp14:pctWidth>0</wp14:pctWidth>
            </wp14:sizeRelH>
            <wp14:sizeRelV relativeFrom="page">
              <wp14:pctHeight>0</wp14:pctHeight>
            </wp14:sizeRelV>
          </wp:anchor>
        </w:drawing>
      </w:r>
    </w:p>
    <w:p w:rsidR="00706971" w:rsidRDefault="00706971" w:rsidP="00706971">
      <w:pPr>
        <w:rPr>
          <w:noProof/>
          <w:szCs w:val="28"/>
        </w:rPr>
      </w:pPr>
      <w:r>
        <w:rPr>
          <w:rFonts w:eastAsiaTheme="minorEastAsia"/>
          <w:b/>
          <w:szCs w:val="28"/>
          <w:u w:val="single"/>
        </w:rPr>
        <w:t>Bài 3:</w:t>
      </w:r>
      <w:r>
        <w:rPr>
          <w:rFonts w:eastAsiaTheme="minorEastAsia"/>
          <w:szCs w:val="28"/>
        </w:rPr>
        <w:t xml:space="preserve"> Tháp Eiffel, biểu tượng của nước Pháp là một công trình vĩ đại được bắt đầu xây dựng 1887 và hoàn thành năm 1889. Với độ cao là 300m, em hãy tính xem từ đỉnh tháp tầm nhìn xa nhất đến một vị trí trên mặt đất là bao nhiêu kilomet? Biết bán kính trái đất gần bằng 6400km.</w:t>
      </w:r>
      <w:r>
        <w:rPr>
          <w:noProof/>
          <w:szCs w:val="28"/>
        </w:rPr>
        <w:t xml:space="preserve"> </w:t>
      </w:r>
    </w:p>
    <w:p w:rsidR="00706971" w:rsidRDefault="00706971" w:rsidP="00706971">
      <w:pPr>
        <w:jc w:val="both"/>
        <w:rPr>
          <w:szCs w:val="28"/>
        </w:rPr>
      </w:pPr>
      <w:r>
        <w:rPr>
          <w:b/>
          <w:szCs w:val="28"/>
        </w:rPr>
        <w:t>Bài 4:</w:t>
      </w:r>
      <w:r>
        <w:rPr>
          <w:szCs w:val="28"/>
        </w:rPr>
        <w:t xml:space="preserve"> Bạn Vy là học sinh lớp 9 ở TPHCM được nghỉ hè từ ngày 4 tháng 6 năm 2018 đến hết ngày 12 tháng 8 năm 2018. Bạn Vy lên lịch trình như sau: Vy về quê ở Long Khánh thăm ông bà ngoại </w:t>
      </w:r>
      <m:oMath>
        <m:f>
          <m:fPr>
            <m:ctrlPr>
              <w:rPr>
                <w:rFonts w:ascii="Cambria Math" w:hAnsi="Cambria Math"/>
                <w:i/>
                <w:sz w:val="36"/>
                <w:szCs w:val="28"/>
                <w:lang w:val="en-US"/>
              </w:rPr>
            </m:ctrlPr>
          </m:fPr>
          <m:num>
            <m:r>
              <w:rPr>
                <w:rFonts w:ascii="Cambria Math" w:hAnsi="Cambria Math"/>
                <w:sz w:val="36"/>
                <w:szCs w:val="28"/>
              </w:rPr>
              <m:t>2</m:t>
            </m:r>
          </m:num>
          <m:den>
            <m:r>
              <w:rPr>
                <w:rFonts w:ascii="Cambria Math" w:hAnsi="Cambria Math"/>
                <w:sz w:val="36"/>
                <w:szCs w:val="28"/>
              </w:rPr>
              <m:t>5</m:t>
            </m:r>
          </m:den>
        </m:f>
      </m:oMath>
      <w:r>
        <w:rPr>
          <w:rFonts w:eastAsiaTheme="minorEastAsia"/>
          <w:sz w:val="40"/>
          <w:szCs w:val="28"/>
        </w:rPr>
        <w:t xml:space="preserve"> </w:t>
      </w:r>
      <w:r>
        <w:rPr>
          <w:rFonts w:eastAsiaTheme="minorEastAsia"/>
          <w:szCs w:val="28"/>
        </w:rPr>
        <w:t>tổng số ngày nghỉ. Sau đó, Vy ra Long Hải tắm biển vui chơi hết 25% số ngày nghỉ ở Long Khánh. Vy tiếp tục trở về Long Thành thăm quê nội với thời gian bằng 40% tổng 2 thời gian trên. Cuối cùng bạn về nhà và ôn bài chuẩn bị cho năm học mới. Tính số ngày ở nhà ôn bài.</w:t>
      </w:r>
    </w:p>
    <w:p w:rsidR="00706971" w:rsidRDefault="00706971" w:rsidP="00706971">
      <w:pPr>
        <w:jc w:val="both"/>
        <w:rPr>
          <w:rFonts w:eastAsia="Times New Roman"/>
          <w:color w:val="000000"/>
          <w:szCs w:val="28"/>
        </w:rPr>
      </w:pPr>
      <w:r>
        <w:rPr>
          <w:rFonts w:eastAsia="Times New Roman"/>
          <w:b/>
          <w:color w:val="000000"/>
          <w:szCs w:val="28"/>
        </w:rPr>
        <w:t>Bài  5 :</w:t>
      </w:r>
      <w:r>
        <w:rPr>
          <w:rFonts w:eastAsia="Times New Roman"/>
          <w:color w:val="000000"/>
          <w:szCs w:val="28"/>
        </w:rPr>
        <w:t>Máy kéo nông nghiệp có hai bánh sau to hơn hai bánh trước .Khi bơm căng , bánh xe sau có đường kính là 1,672 m và bánh xe trước có đường kính là 88 cm.</w:t>
      </w:r>
    </w:p>
    <w:p w:rsidR="00706971" w:rsidRDefault="00706971" w:rsidP="00706971">
      <w:pPr>
        <w:shd w:val="clear" w:color="auto" w:fill="FFFFFF"/>
        <w:spacing w:before="100" w:beforeAutospacing="1" w:after="100" w:afterAutospacing="1"/>
        <w:rPr>
          <w:rFonts w:eastAsia="Times New Roman"/>
          <w:color w:val="000000"/>
          <w:szCs w:val="28"/>
        </w:rPr>
      </w:pPr>
      <w:r>
        <w:rPr>
          <w:rFonts w:eastAsia="Times New Roman"/>
          <w:color w:val="000000"/>
          <w:szCs w:val="28"/>
        </w:rPr>
        <w:t>Hỏi khi xe chạy trên đoạn đường thẳng ,bánh xe sau lăn được 10 vòng thì xe di chuyển được bao nhiêu mét và bánh xe trước lăn được mấy vòng ?</w:t>
      </w:r>
    </w:p>
    <w:p w:rsidR="00706971" w:rsidRDefault="00706971" w:rsidP="00706971">
      <w:pPr>
        <w:rPr>
          <w:szCs w:val="28"/>
        </w:rPr>
      </w:pPr>
      <w:r>
        <w:rPr>
          <w:b/>
          <w:szCs w:val="28"/>
        </w:rPr>
        <w:t xml:space="preserve">Bài  6   </w:t>
      </w:r>
      <w:r>
        <w:rPr>
          <w:szCs w:val="28"/>
        </w:rPr>
        <w:t xml:space="preserve">Ông Sáu gửi một số tiền vào ngân hàng theo mức lãi suất tiết kiệm với kì hạn 1 năm là 6%. Tuy nhiên sau thời hạn 1 năm ông Sáu không đến nhận tiền lãi mà để thêm 1 năm nữa mới lãnh. Khi đó số tiền lãi có được sau năm đầu tiên sẽ được ngân </w:t>
      </w:r>
      <w:r>
        <w:rPr>
          <w:szCs w:val="28"/>
        </w:rPr>
        <w:lastRenderedPageBreak/>
        <w:t>hàng cộng dồn vào số tiền gửi ban đầu để thành số tiền gửi cho năm kế tiếp với mức lãi suất cũ. Sau 2 năm ông Sáu nhận được số tiền là 112. 360.000 đồng kể cả gốc lẫn lãi). Hỏi ban đầu ông Sáu đã gửi bao nhiêu tiền?</w:t>
      </w:r>
    </w:p>
    <w:p w:rsidR="00706971" w:rsidRDefault="00706971" w:rsidP="00706971">
      <w:pPr>
        <w:rPr>
          <w:rFonts w:eastAsiaTheme="minorEastAsia"/>
          <w:szCs w:val="28"/>
        </w:rPr>
      </w:pPr>
      <w:r>
        <w:rPr>
          <w:rFonts w:eastAsiaTheme="minorEastAsia"/>
          <w:b/>
          <w:szCs w:val="28"/>
          <w:u w:val="single"/>
        </w:rPr>
        <w:t>Bài 7:</w:t>
      </w:r>
      <w:r>
        <w:rPr>
          <w:rFonts w:eastAsiaTheme="minorEastAsia"/>
          <w:szCs w:val="28"/>
        </w:rPr>
        <w:t xml:space="preserve"> Bạn A thi tuyển sinh 10 được tổng số điểm là 34,5 (điểm toán </w:t>
      </w:r>
      <m:oMath>
        <m:r>
          <w:rPr>
            <w:rFonts w:ascii="Cambria Math" w:eastAsiaTheme="minorEastAsia" w:hAnsi="Cambria Math"/>
            <w:szCs w:val="28"/>
          </w:rPr>
          <m:t>×</m:t>
        </m:r>
      </m:oMath>
      <w:r>
        <w:rPr>
          <w:rFonts w:eastAsiaTheme="minorEastAsia"/>
          <w:szCs w:val="28"/>
        </w:rPr>
        <w:t xml:space="preserve"> 2 + điểm văn </w:t>
      </w:r>
      <m:oMath>
        <m:r>
          <w:rPr>
            <w:rFonts w:ascii="Cambria Math" w:eastAsiaTheme="minorEastAsia" w:hAnsi="Cambria Math"/>
            <w:szCs w:val="28"/>
          </w:rPr>
          <m:t>×</m:t>
        </m:r>
      </m:oMath>
      <w:r>
        <w:rPr>
          <w:rFonts w:eastAsiaTheme="minorEastAsia"/>
          <w:szCs w:val="28"/>
        </w:rPr>
        <w:t xml:space="preserve"> 2 + điểm Anh văn + điểm ƯTKK). Tính các điểm Toán, Anh Văn của bạn A đạt được, biết 2 lần điểm Toán bằng 3 lần điểm Anh văn, điểm Ngữ văn của bạn A đạt được là 6,5 và tổng điểm ƯTKK của bạn A là 1,5.</w:t>
      </w:r>
    </w:p>
    <w:p w:rsidR="00706971" w:rsidRDefault="00706971" w:rsidP="00706971">
      <w:pPr>
        <w:rPr>
          <w:rFonts w:eastAsiaTheme="minorEastAsia"/>
          <w:szCs w:val="28"/>
        </w:rPr>
      </w:pPr>
      <w:r>
        <w:rPr>
          <w:rFonts w:eastAsiaTheme="minorEastAsia"/>
          <w:b/>
          <w:szCs w:val="28"/>
          <w:u w:val="single"/>
        </w:rPr>
        <w:t>Bài 8</w:t>
      </w:r>
      <w:r>
        <w:rPr>
          <w:rFonts w:eastAsiaTheme="minorEastAsia"/>
          <w:szCs w:val="28"/>
        </w:rPr>
        <w:t>: Từ điểm A nằm bên ngoài đường tròn (O;R) (OA&gt;2R) vẽ hai tiếp tuyến AB, AC với đường tròn (O) (A, B là các tiếp điểm). Gọi H là giao điểm của OA và BC.</w:t>
      </w:r>
    </w:p>
    <w:p w:rsidR="00706971" w:rsidRDefault="00706971" w:rsidP="00706971">
      <w:pPr>
        <w:pStyle w:val="ListParagraph"/>
        <w:numPr>
          <w:ilvl w:val="0"/>
          <w:numId w:val="24"/>
        </w:numPr>
        <w:spacing w:after="160" w:line="256" w:lineRule="auto"/>
        <w:rPr>
          <w:rFonts w:eastAsiaTheme="minorEastAsia"/>
          <w:szCs w:val="28"/>
        </w:rPr>
      </w:pPr>
      <w:r>
        <w:rPr>
          <w:rFonts w:eastAsiaTheme="minorEastAsia"/>
          <w:szCs w:val="28"/>
        </w:rPr>
        <w:t xml:space="preserve">Chứng minh tứ giác ABOC nội tiếp và OA </w:t>
      </w:r>
      <m:oMath>
        <m:r>
          <w:rPr>
            <w:rFonts w:ascii="Cambria Math" w:eastAsiaTheme="minorEastAsia" w:hAnsi="Cambria Math"/>
            <w:szCs w:val="28"/>
          </w:rPr>
          <m:t>⊥</m:t>
        </m:r>
      </m:oMath>
      <w:r>
        <w:rPr>
          <w:rFonts w:eastAsiaTheme="minorEastAsia"/>
          <w:szCs w:val="28"/>
        </w:rPr>
        <w:t xml:space="preserve"> BC tại H.</w:t>
      </w:r>
    </w:p>
    <w:p w:rsidR="00706971" w:rsidRDefault="00706971" w:rsidP="00706971">
      <w:pPr>
        <w:pStyle w:val="ListParagraph"/>
        <w:numPr>
          <w:ilvl w:val="0"/>
          <w:numId w:val="24"/>
        </w:numPr>
        <w:spacing w:after="160" w:line="256" w:lineRule="auto"/>
        <w:rPr>
          <w:rFonts w:eastAsiaTheme="minorEastAsia"/>
          <w:szCs w:val="28"/>
        </w:rPr>
      </w:pPr>
      <w:r>
        <w:rPr>
          <w:rFonts w:eastAsiaTheme="minorEastAsia"/>
          <w:szCs w:val="28"/>
        </w:rPr>
        <w:t>Vẽ dây BF của (O) sao cho BF//AC, AF cắt (O) tại E, BE cắt AC tại D.</w:t>
      </w:r>
    </w:p>
    <w:p w:rsidR="00706971" w:rsidRDefault="00706971" w:rsidP="00706971">
      <w:pPr>
        <w:pStyle w:val="ListParagraph"/>
        <w:rPr>
          <w:rFonts w:eastAsiaTheme="minorEastAsia"/>
          <w:szCs w:val="28"/>
        </w:rPr>
      </w:pPr>
      <w:r>
        <w:rPr>
          <w:rFonts w:eastAsiaTheme="minorEastAsia"/>
          <w:szCs w:val="28"/>
        </w:rPr>
        <w:t>Chứng minh DE.DB = DC</w:t>
      </w:r>
      <w:r>
        <w:rPr>
          <w:rFonts w:eastAsiaTheme="minorEastAsia"/>
          <w:szCs w:val="28"/>
          <w:vertAlign w:val="superscript"/>
        </w:rPr>
        <w:t>2</w:t>
      </w:r>
      <w:r>
        <w:rPr>
          <w:rFonts w:eastAsiaTheme="minorEastAsia"/>
          <w:szCs w:val="28"/>
        </w:rPr>
        <w:t xml:space="preserve"> và D là trung điểm AC.</w:t>
      </w:r>
    </w:p>
    <w:p w:rsidR="00706971" w:rsidRDefault="00706971" w:rsidP="00706971">
      <w:pPr>
        <w:pStyle w:val="ListParagraph"/>
        <w:numPr>
          <w:ilvl w:val="0"/>
          <w:numId w:val="24"/>
        </w:numPr>
        <w:spacing w:after="160" w:line="256" w:lineRule="auto"/>
        <w:rPr>
          <w:rFonts w:eastAsiaTheme="minorEastAsia"/>
          <w:szCs w:val="28"/>
        </w:rPr>
      </w:pPr>
      <w:r>
        <w:rPr>
          <w:rFonts w:eastAsiaTheme="minorEastAsia"/>
          <w:szCs w:val="28"/>
        </w:rPr>
        <w:t>Chứng minh tứ giác HEDC nội tiếp.</w:t>
      </w:r>
    </w:p>
    <w:p w:rsidR="00706971" w:rsidRDefault="00706971" w:rsidP="00706971">
      <w:pPr>
        <w:pStyle w:val="ListParagraph"/>
        <w:rPr>
          <w:rFonts w:eastAsiaTheme="minorEastAsia"/>
          <w:szCs w:val="28"/>
        </w:rPr>
      </w:pPr>
    </w:p>
    <w:p w:rsidR="00706971" w:rsidRDefault="00706971" w:rsidP="00706971">
      <w:pPr>
        <w:pStyle w:val="ListParagraph"/>
        <w:rPr>
          <w:rFonts w:eastAsiaTheme="minorEastAsia"/>
          <w:sz w:val="36"/>
          <w:szCs w:val="28"/>
        </w:rPr>
      </w:pPr>
      <w:r>
        <w:rPr>
          <w:rFonts w:eastAsiaTheme="minorEastAsia"/>
          <w:sz w:val="36"/>
          <w:szCs w:val="28"/>
        </w:rPr>
        <w:t xml:space="preserve">Đáp án </w:t>
      </w:r>
    </w:p>
    <w:p w:rsidR="00706971" w:rsidRDefault="00706971" w:rsidP="00706971">
      <w:pPr>
        <w:pStyle w:val="ListParagraph"/>
        <w:rPr>
          <w:rFonts w:eastAsiaTheme="minorEastAsia"/>
          <w:szCs w:val="28"/>
        </w:rPr>
      </w:pPr>
    </w:p>
    <w:p w:rsidR="00706971" w:rsidRDefault="00706971" w:rsidP="00706971">
      <w:pPr>
        <w:tabs>
          <w:tab w:val="left" w:pos="5103"/>
        </w:tabs>
        <w:rPr>
          <w:rFonts w:eastAsiaTheme="minorEastAsia"/>
          <w:szCs w:val="28"/>
        </w:rPr>
      </w:pPr>
      <w:r>
        <w:rPr>
          <w:rFonts w:eastAsiaTheme="minorEastAsia"/>
          <w:b/>
          <w:szCs w:val="28"/>
          <w:u w:val="single"/>
        </w:rPr>
        <w:t>Bài 3:</w:t>
      </w:r>
      <w:r>
        <w:rPr>
          <w:rFonts w:eastAsiaTheme="minorEastAsia"/>
          <w:szCs w:val="28"/>
        </w:rPr>
        <w:t xml:space="preserve"> </w:t>
      </w:r>
      <m:oMath>
        <m:sSup>
          <m:sSupPr>
            <m:ctrlPr>
              <w:rPr>
                <w:rFonts w:ascii="Cambria Math" w:eastAsiaTheme="minorEastAsia" w:hAnsi="Cambria Math"/>
                <w:i/>
                <w:szCs w:val="28"/>
                <w:lang w:val="en-US"/>
              </w:rPr>
            </m:ctrlPr>
          </m:sSupPr>
          <m:e>
            <m:r>
              <w:rPr>
                <w:rFonts w:ascii="Cambria Math" w:eastAsiaTheme="minorEastAsia" w:hAnsi="Cambria Math"/>
                <w:szCs w:val="28"/>
              </w:rPr>
              <m:t>AB</m:t>
            </m:r>
          </m:e>
          <m:sup>
            <m:r>
              <w:rPr>
                <w:rFonts w:ascii="Cambria Math" w:eastAsiaTheme="minorEastAsia" w:hAnsi="Cambria Math"/>
                <w:szCs w:val="28"/>
              </w:rPr>
              <m:t>2</m:t>
            </m:r>
          </m:sup>
        </m:sSup>
        <m:r>
          <w:rPr>
            <w:rFonts w:ascii="Cambria Math" w:eastAsiaTheme="minorEastAsia" w:hAnsi="Cambria Math"/>
            <w:szCs w:val="28"/>
          </w:rPr>
          <m:t>=AC.AD</m:t>
        </m:r>
      </m:oMath>
      <w:r>
        <w:rPr>
          <w:rFonts w:eastAsiaTheme="minorEastAsia"/>
          <w:szCs w:val="28"/>
        </w:rPr>
        <w:tab/>
      </w:r>
    </w:p>
    <w:p w:rsidR="00706971" w:rsidRDefault="00706971" w:rsidP="00706971">
      <w:pPr>
        <w:tabs>
          <w:tab w:val="left" w:pos="5103"/>
        </w:tabs>
        <w:rPr>
          <w:rFonts w:eastAsiaTheme="minorEastAsia"/>
          <w:szCs w:val="28"/>
        </w:rPr>
      </w:pPr>
      <m:oMath>
        <m:r>
          <w:rPr>
            <w:rFonts w:ascii="Cambria Math" w:eastAsiaTheme="minorEastAsia" w:hAnsi="Cambria Math"/>
            <w:szCs w:val="28"/>
          </w:rPr>
          <m:t>⟹</m:t>
        </m:r>
        <m:sSup>
          <m:sSupPr>
            <m:ctrlPr>
              <w:rPr>
                <w:rFonts w:ascii="Cambria Math" w:eastAsiaTheme="minorEastAsia" w:hAnsi="Cambria Math"/>
                <w:i/>
                <w:szCs w:val="28"/>
                <w:lang w:val="en-US"/>
              </w:rPr>
            </m:ctrlPr>
          </m:sSupPr>
          <m:e>
            <m:r>
              <w:rPr>
                <w:rFonts w:ascii="Cambria Math" w:eastAsiaTheme="minorEastAsia" w:hAnsi="Cambria Math"/>
                <w:szCs w:val="28"/>
              </w:rPr>
              <m:t>AB</m:t>
            </m:r>
          </m:e>
          <m:sup>
            <m:r>
              <w:rPr>
                <w:rFonts w:ascii="Cambria Math" w:eastAsiaTheme="minorEastAsia" w:hAnsi="Cambria Math"/>
                <w:szCs w:val="28"/>
              </w:rPr>
              <m:t>2</m:t>
            </m:r>
          </m:sup>
        </m:sSup>
        <m:r>
          <w:rPr>
            <w:rFonts w:ascii="Cambria Math" w:eastAsiaTheme="minorEastAsia" w:hAnsi="Cambria Math"/>
            <w:szCs w:val="28"/>
          </w:rPr>
          <m:t>=0,3.12800,3</m:t>
        </m:r>
      </m:oMath>
      <w:r>
        <w:rPr>
          <w:rFonts w:eastAsiaTheme="minorEastAsia"/>
          <w:szCs w:val="28"/>
        </w:rPr>
        <w:t xml:space="preserve"> </w:t>
      </w:r>
      <w:r>
        <w:rPr>
          <w:rFonts w:eastAsiaTheme="minorEastAsia"/>
          <w:szCs w:val="28"/>
        </w:rPr>
        <w:tab/>
      </w:r>
    </w:p>
    <w:p w:rsidR="00706971" w:rsidRDefault="00706971" w:rsidP="00706971">
      <w:pPr>
        <w:tabs>
          <w:tab w:val="left" w:pos="5103"/>
        </w:tabs>
        <w:rPr>
          <w:rFonts w:eastAsiaTheme="minorEastAsia"/>
          <w:szCs w:val="28"/>
        </w:rPr>
      </w:pPr>
      <m:oMathPara>
        <m:oMathParaPr>
          <m:jc m:val="left"/>
        </m:oMathParaPr>
        <m:oMath>
          <m:r>
            <w:rPr>
              <w:rFonts w:ascii="Cambria Math" w:eastAsiaTheme="minorEastAsia" w:hAnsi="Cambria Math"/>
              <w:szCs w:val="28"/>
            </w:rPr>
            <m:t>⟹AB≈62,0km</m:t>
          </m:r>
        </m:oMath>
      </m:oMathPara>
    </w:p>
    <w:p w:rsidR="00706971" w:rsidRDefault="00706971" w:rsidP="00706971">
      <w:pPr>
        <w:rPr>
          <w:rFonts w:eastAsiaTheme="minorEastAsia"/>
          <w:szCs w:val="28"/>
        </w:rPr>
      </w:pPr>
      <w:r>
        <w:rPr>
          <w:rFonts w:eastAsiaTheme="minorEastAsia"/>
          <w:b/>
          <w:szCs w:val="28"/>
          <w:u w:val="single"/>
        </w:rPr>
        <w:t xml:space="preserve">Bài  4   </w:t>
      </w:r>
      <w:r>
        <w:rPr>
          <w:rFonts w:eastAsiaTheme="minorEastAsia"/>
          <w:szCs w:val="28"/>
        </w:rPr>
        <w:t>21 ngày</w:t>
      </w:r>
    </w:p>
    <w:p w:rsidR="00706971" w:rsidRDefault="00706971" w:rsidP="00706971">
      <w:pPr>
        <w:rPr>
          <w:rFonts w:eastAsiaTheme="minorEastAsia"/>
          <w:b/>
          <w:szCs w:val="28"/>
          <w:u w:val="single"/>
        </w:rPr>
      </w:pPr>
      <w:r>
        <w:rPr>
          <w:rFonts w:eastAsiaTheme="minorEastAsia"/>
          <w:b/>
          <w:szCs w:val="28"/>
          <w:u w:val="single"/>
        </w:rPr>
        <w:t xml:space="preserve">Bài 5 : </w:t>
      </w:r>
      <w:r>
        <w:rPr>
          <w:rFonts w:eastAsiaTheme="minorEastAsia"/>
          <w:b/>
          <w:szCs w:val="28"/>
        </w:rPr>
        <w:t xml:space="preserve">       </w:t>
      </w:r>
      <w:r>
        <w:rPr>
          <w:rFonts w:eastAsiaTheme="minorEastAsia"/>
          <w:szCs w:val="28"/>
        </w:rPr>
        <w:t>90cn =0,9m</w:t>
      </w:r>
    </w:p>
    <w:p w:rsidR="00706971" w:rsidRDefault="00706971" w:rsidP="00706971">
      <w:pPr>
        <w:rPr>
          <w:rFonts w:eastAsiaTheme="minorEastAsia"/>
          <w:szCs w:val="28"/>
        </w:rPr>
      </w:pPr>
      <w:r>
        <w:rPr>
          <w:rFonts w:eastAsiaTheme="minorEastAsia"/>
          <w:szCs w:val="28"/>
        </w:rPr>
        <w:t xml:space="preserve"> Chu vi của bánh xe lớn là :</w:t>
      </w:r>
    </w:p>
    <w:p w:rsidR="00706971" w:rsidRDefault="00706971" w:rsidP="00706971">
      <w:pPr>
        <w:rPr>
          <w:rFonts w:eastAsiaTheme="minorEastAsia"/>
          <w:szCs w:val="28"/>
        </w:rPr>
      </w:pPr>
      <w:r>
        <w:rPr>
          <w:rFonts w:eastAsiaTheme="minorEastAsia"/>
          <w:szCs w:val="28"/>
        </w:rPr>
        <w:t xml:space="preserve">    1,78  .3,14 </w:t>
      </w:r>
      <m:oMath>
        <m:r>
          <w:rPr>
            <w:rFonts w:ascii="Cambria Math" w:eastAsiaTheme="minorEastAsia" w:hAnsi="Cambria Math"/>
            <w:szCs w:val="28"/>
          </w:rPr>
          <m:t>≈</m:t>
        </m:r>
      </m:oMath>
      <w:r>
        <w:rPr>
          <w:rFonts w:eastAsiaTheme="minorEastAsia"/>
          <w:szCs w:val="28"/>
        </w:rPr>
        <w:t>5,6(m)</w:t>
      </w:r>
    </w:p>
    <w:p w:rsidR="00706971" w:rsidRDefault="00706971" w:rsidP="00706971">
      <w:pPr>
        <w:rPr>
          <w:rFonts w:eastAsiaTheme="minorEastAsia"/>
          <w:szCs w:val="28"/>
        </w:rPr>
      </w:pPr>
      <w:r>
        <w:rPr>
          <w:rFonts w:eastAsiaTheme="minorEastAsia"/>
          <w:szCs w:val="28"/>
        </w:rPr>
        <w:t>Chu vi của bánh xe  đường kính 88cm là :</w:t>
      </w:r>
    </w:p>
    <w:p w:rsidR="00706971" w:rsidRDefault="00706971" w:rsidP="00706971">
      <w:pPr>
        <w:rPr>
          <w:rFonts w:eastAsiaTheme="minorEastAsia"/>
          <w:szCs w:val="28"/>
        </w:rPr>
      </w:pPr>
      <w:r>
        <w:rPr>
          <w:rFonts w:eastAsiaTheme="minorEastAsia"/>
          <w:szCs w:val="28"/>
        </w:rPr>
        <w:t xml:space="preserve">     0,9 .3,14 </w:t>
      </w:r>
      <m:oMath>
        <m:r>
          <w:rPr>
            <w:rFonts w:ascii="Cambria Math" w:eastAsiaTheme="minorEastAsia" w:hAnsi="Cambria Math"/>
            <w:szCs w:val="28"/>
          </w:rPr>
          <m:t>≈</m:t>
        </m:r>
      </m:oMath>
      <w:r>
        <w:rPr>
          <w:rFonts w:eastAsiaTheme="minorEastAsia"/>
          <w:szCs w:val="28"/>
        </w:rPr>
        <w:t>2,8 (m)</w:t>
      </w:r>
    </w:p>
    <w:p w:rsidR="00706971" w:rsidRDefault="00706971" w:rsidP="00706971">
      <w:pPr>
        <w:rPr>
          <w:rFonts w:eastAsiaTheme="minorEastAsia"/>
          <w:szCs w:val="28"/>
        </w:rPr>
      </w:pPr>
      <w:r>
        <w:rPr>
          <w:rFonts w:eastAsiaTheme="minorEastAsia"/>
          <w:szCs w:val="28"/>
        </w:rPr>
        <w:t xml:space="preserve"> Số m xe  đi được khi bánh sau lăn 10 vòng :</w:t>
      </w:r>
    </w:p>
    <w:p w:rsidR="00706971" w:rsidRDefault="00706971" w:rsidP="00706971">
      <w:pPr>
        <w:rPr>
          <w:rFonts w:eastAsiaTheme="minorEastAsia"/>
          <w:szCs w:val="28"/>
        </w:rPr>
      </w:pPr>
      <w:r>
        <w:rPr>
          <w:rFonts w:eastAsiaTheme="minorEastAsia"/>
          <w:szCs w:val="28"/>
        </w:rPr>
        <w:t>10 .  5,6=56 (m)</w:t>
      </w:r>
    </w:p>
    <w:p w:rsidR="00706971" w:rsidRDefault="00706971" w:rsidP="00706971">
      <w:pPr>
        <w:rPr>
          <w:rFonts w:eastAsiaTheme="minorEastAsia"/>
          <w:szCs w:val="28"/>
        </w:rPr>
      </w:pPr>
      <w:r>
        <w:rPr>
          <w:rFonts w:eastAsiaTheme="minorEastAsia"/>
          <w:szCs w:val="28"/>
        </w:rPr>
        <w:lastRenderedPageBreak/>
        <w:t xml:space="preserve">Số vòng bánh xe trước lăn là </w:t>
      </w:r>
    </w:p>
    <w:p w:rsidR="00706971" w:rsidRDefault="00706971" w:rsidP="00706971">
      <w:pPr>
        <w:rPr>
          <w:rFonts w:eastAsiaTheme="minorEastAsia"/>
          <w:szCs w:val="28"/>
        </w:rPr>
      </w:pPr>
      <w:r>
        <w:rPr>
          <w:rFonts w:eastAsiaTheme="minorEastAsia"/>
          <w:szCs w:val="28"/>
        </w:rPr>
        <w:t>56 : 2,8 =20  (vòng)</w:t>
      </w:r>
    </w:p>
    <w:p w:rsidR="00706971" w:rsidRDefault="00706971" w:rsidP="00706971">
      <w:pPr>
        <w:rPr>
          <w:rFonts w:eastAsiaTheme="minorEastAsia"/>
          <w:szCs w:val="28"/>
        </w:rPr>
      </w:pPr>
      <w:r>
        <w:rPr>
          <w:rFonts w:eastAsiaTheme="minorEastAsia"/>
          <w:b/>
          <w:szCs w:val="28"/>
          <w:u w:val="single"/>
        </w:rPr>
        <w:t xml:space="preserve">Bài 6 : </w:t>
      </w:r>
      <w:r>
        <w:rPr>
          <w:rFonts w:eastAsiaTheme="minorEastAsia"/>
          <w:b/>
          <w:szCs w:val="28"/>
        </w:rPr>
        <w:t xml:space="preserve">       </w:t>
      </w:r>
    </w:p>
    <w:p w:rsidR="00706971" w:rsidRDefault="00706971" w:rsidP="00706971">
      <w:pPr>
        <w:rPr>
          <w:szCs w:val="28"/>
        </w:rPr>
      </w:pPr>
      <w:r>
        <w:rPr>
          <w:szCs w:val="28"/>
        </w:rPr>
        <w:t>Gọi số tiền ban đầu của ông Sáu gửi là x (đồng)</w:t>
      </w:r>
    </w:p>
    <w:p w:rsidR="00706971" w:rsidRDefault="00706971" w:rsidP="00706971">
      <w:pPr>
        <w:rPr>
          <w:szCs w:val="28"/>
        </w:rPr>
      </w:pPr>
      <w:r>
        <w:rPr>
          <w:szCs w:val="28"/>
        </w:rPr>
        <w:t xml:space="preserve"> Số tiền vốn gộp lãi sau năm thứ nhất: x + x.6% = 1,06x</w:t>
      </w:r>
    </w:p>
    <w:p w:rsidR="00706971" w:rsidRDefault="00706971" w:rsidP="00706971">
      <w:pPr>
        <w:rPr>
          <w:szCs w:val="28"/>
        </w:rPr>
      </w:pPr>
      <w:r>
        <w:rPr>
          <w:szCs w:val="28"/>
        </w:rPr>
        <w:t xml:space="preserve"> Số tiền vốn gộp lãi sau năm thứ hai: 1,06x + 1,06x.6% = 1,062x </w:t>
      </w:r>
    </w:p>
    <w:p w:rsidR="00706971" w:rsidRDefault="00706971" w:rsidP="00706971">
      <w:pPr>
        <w:rPr>
          <w:szCs w:val="28"/>
          <w:lang w:val="fr-FR"/>
        </w:rPr>
      </w:pPr>
      <w:r>
        <w:rPr>
          <w:szCs w:val="28"/>
          <w:lang w:val="fr-FR"/>
        </w:rPr>
        <w:t xml:space="preserve">Theo đề bài ta có 1,062x = 112 360 000 </w:t>
      </w:r>
    </w:p>
    <w:p w:rsidR="00706971" w:rsidRDefault="00706971" w:rsidP="00706971">
      <w:pPr>
        <w:rPr>
          <w:szCs w:val="28"/>
          <w:lang w:val="en-US"/>
        </w:rPr>
      </w:pPr>
      <w:r>
        <w:rPr>
          <w:szCs w:val="28"/>
        </w:rPr>
        <w:t>Tính được x = 100 000 000 (đồng)</w:t>
      </w:r>
    </w:p>
    <w:p w:rsidR="00706971" w:rsidRDefault="00706971" w:rsidP="00706971">
      <w:pPr>
        <w:rPr>
          <w:rFonts w:eastAsiaTheme="minorEastAsia"/>
          <w:szCs w:val="28"/>
        </w:rPr>
      </w:pPr>
      <w:r>
        <w:rPr>
          <w:rFonts w:eastAsiaTheme="minorEastAsia"/>
          <w:b/>
          <w:szCs w:val="28"/>
          <w:u w:val="single"/>
        </w:rPr>
        <w:t xml:space="preserve">Bài  7: </w:t>
      </w:r>
      <w:r>
        <w:rPr>
          <w:rFonts w:eastAsiaTheme="minorEastAsia"/>
          <w:b/>
          <w:szCs w:val="28"/>
        </w:rPr>
        <w:t xml:space="preserve">       </w:t>
      </w:r>
    </w:p>
    <w:p w:rsidR="00706971" w:rsidRDefault="00706971" w:rsidP="00706971">
      <w:pPr>
        <w:tabs>
          <w:tab w:val="left" w:pos="8647"/>
        </w:tabs>
        <w:rPr>
          <w:rFonts w:eastAsiaTheme="minorEastAsia"/>
          <w:szCs w:val="28"/>
        </w:rPr>
      </w:pPr>
      <w:r>
        <w:rPr>
          <w:rFonts w:eastAsiaTheme="minorEastAsia"/>
          <w:szCs w:val="28"/>
        </w:rPr>
        <w:t>Gọi x, y lần lượt là điểm Toán và điểm anh văn mà bạn A đạt được</w:t>
      </w:r>
      <w:r>
        <w:rPr>
          <w:rFonts w:eastAsiaTheme="minorEastAsia"/>
          <w:szCs w:val="28"/>
        </w:rPr>
        <w:tab/>
      </w:r>
    </w:p>
    <w:p w:rsidR="00706971" w:rsidRDefault="00706971" w:rsidP="00706971">
      <w:pPr>
        <w:tabs>
          <w:tab w:val="left" w:pos="8647"/>
        </w:tabs>
        <w:rPr>
          <w:rFonts w:eastAsiaTheme="minorEastAsia"/>
          <w:szCs w:val="28"/>
        </w:rPr>
      </w:pPr>
      <w:r>
        <w:rPr>
          <w:rFonts w:eastAsiaTheme="minorEastAsia"/>
          <w:szCs w:val="28"/>
        </w:rPr>
        <w:t>Theo đề bài ta có hệ phương trình:</w:t>
      </w:r>
    </w:p>
    <w:p w:rsidR="00706971" w:rsidRDefault="00706971" w:rsidP="00706971">
      <w:pPr>
        <w:tabs>
          <w:tab w:val="left" w:pos="8647"/>
        </w:tabs>
        <w:rPr>
          <w:rFonts w:eastAsiaTheme="minorEastAsia"/>
          <w:szCs w:val="28"/>
        </w:rPr>
      </w:pPr>
      <m:oMath>
        <m:d>
          <m:dPr>
            <m:begChr m:val="{"/>
            <m:endChr m:val=""/>
            <m:ctrlPr>
              <w:rPr>
                <w:rFonts w:ascii="Cambria Math" w:eastAsiaTheme="minorEastAsia" w:hAnsi="Cambria Math"/>
                <w:i/>
                <w:szCs w:val="28"/>
                <w:lang w:val="en-US"/>
              </w:rPr>
            </m:ctrlPr>
          </m:dPr>
          <m:e>
            <m:eqArr>
              <m:eqArrPr>
                <m:ctrlPr>
                  <w:rPr>
                    <w:rFonts w:ascii="Cambria Math" w:eastAsiaTheme="minorEastAsia" w:hAnsi="Cambria Math"/>
                    <w:i/>
                    <w:szCs w:val="28"/>
                    <w:lang w:val="en-US"/>
                  </w:rPr>
                </m:ctrlPr>
              </m:eqArrPr>
              <m:e>
                <m:r>
                  <w:rPr>
                    <w:rFonts w:ascii="Cambria Math" w:eastAsiaTheme="minorEastAsia" w:hAnsi="Cambria Math"/>
                    <w:szCs w:val="28"/>
                  </w:rPr>
                  <m:t>2x+2.6.5+y+1,5=34,5</m:t>
                </m:r>
              </m:e>
              <m:e>
                <m:r>
                  <w:rPr>
                    <w:rFonts w:ascii="Cambria Math" w:eastAsiaTheme="minorEastAsia" w:hAnsi="Cambria Math"/>
                    <w:szCs w:val="28"/>
                  </w:rPr>
                  <m:t>2x=3y</m:t>
                </m:r>
              </m:e>
            </m:eqArr>
          </m:e>
        </m:d>
      </m:oMath>
      <w:r>
        <w:rPr>
          <w:rFonts w:eastAsiaTheme="minorEastAsia"/>
          <w:szCs w:val="28"/>
        </w:rPr>
        <w:t xml:space="preserve"> </w:t>
      </w:r>
      <w:r>
        <w:rPr>
          <w:rFonts w:eastAsiaTheme="minorEastAsia"/>
          <w:szCs w:val="28"/>
        </w:rPr>
        <w:tab/>
      </w:r>
    </w:p>
    <w:p w:rsidR="00706971" w:rsidRDefault="00706971" w:rsidP="00706971">
      <w:pPr>
        <w:tabs>
          <w:tab w:val="left" w:pos="8647"/>
        </w:tabs>
        <w:rPr>
          <w:rFonts w:eastAsiaTheme="minorEastAsia"/>
          <w:szCs w:val="28"/>
        </w:rPr>
      </w:pPr>
      <m:oMath>
        <m:r>
          <w:rPr>
            <w:rFonts w:ascii="Cambria Math" w:eastAsiaTheme="minorEastAsia" w:hAnsi="Cambria Math"/>
            <w:szCs w:val="28"/>
          </w:rPr>
          <m:t>⟺</m:t>
        </m:r>
        <m:d>
          <m:dPr>
            <m:begChr m:val="{"/>
            <m:endChr m:val=""/>
            <m:ctrlPr>
              <w:rPr>
                <w:rFonts w:ascii="Cambria Math" w:eastAsiaTheme="minorEastAsia" w:hAnsi="Cambria Math"/>
                <w:i/>
                <w:szCs w:val="28"/>
                <w:lang w:val="en-US"/>
              </w:rPr>
            </m:ctrlPr>
          </m:dPr>
          <m:e>
            <m:eqArr>
              <m:eqArrPr>
                <m:ctrlPr>
                  <w:rPr>
                    <w:rFonts w:ascii="Cambria Math" w:eastAsiaTheme="minorEastAsia" w:hAnsi="Cambria Math"/>
                    <w:i/>
                    <w:szCs w:val="28"/>
                    <w:lang w:val="en-US"/>
                  </w:rPr>
                </m:ctrlPr>
              </m:eqArrPr>
              <m:e>
                <m:r>
                  <w:rPr>
                    <w:rFonts w:ascii="Cambria Math" w:eastAsiaTheme="minorEastAsia" w:hAnsi="Cambria Math"/>
                    <w:szCs w:val="28"/>
                  </w:rPr>
                  <m:t>2x+y=20</m:t>
                </m:r>
              </m:e>
              <m:e>
                <m:r>
                  <w:rPr>
                    <w:rFonts w:ascii="Cambria Math" w:eastAsiaTheme="minorEastAsia" w:hAnsi="Cambria Math"/>
                    <w:szCs w:val="28"/>
                  </w:rPr>
                  <m:t>2x-3y=0</m:t>
                </m:r>
              </m:e>
            </m:eqArr>
          </m:e>
        </m:d>
        <m:r>
          <w:rPr>
            <w:rFonts w:ascii="Cambria Math" w:eastAsiaTheme="minorEastAsia" w:hAnsi="Cambria Math"/>
            <w:szCs w:val="28"/>
          </w:rPr>
          <m:t>⇔</m:t>
        </m:r>
        <m:d>
          <m:dPr>
            <m:begChr m:val="{"/>
            <m:endChr m:val=""/>
            <m:ctrlPr>
              <w:rPr>
                <w:rFonts w:ascii="Cambria Math" w:eastAsiaTheme="minorEastAsia" w:hAnsi="Cambria Math"/>
                <w:i/>
                <w:szCs w:val="28"/>
                <w:lang w:val="en-US"/>
              </w:rPr>
            </m:ctrlPr>
          </m:dPr>
          <m:e>
            <m:eqArr>
              <m:eqArrPr>
                <m:ctrlPr>
                  <w:rPr>
                    <w:rFonts w:ascii="Cambria Math" w:eastAsiaTheme="minorEastAsia" w:hAnsi="Cambria Math"/>
                    <w:i/>
                    <w:szCs w:val="28"/>
                    <w:lang w:val="en-US"/>
                  </w:rPr>
                </m:ctrlPr>
              </m:eqArrPr>
              <m:e>
                <m:r>
                  <w:rPr>
                    <w:rFonts w:ascii="Cambria Math" w:eastAsiaTheme="minorEastAsia" w:hAnsi="Cambria Math"/>
                    <w:szCs w:val="28"/>
                  </w:rPr>
                  <m:t>x=7,5</m:t>
                </m:r>
              </m:e>
              <m:e>
                <m:r>
                  <w:rPr>
                    <w:rFonts w:ascii="Cambria Math" w:eastAsiaTheme="minorEastAsia" w:hAnsi="Cambria Math"/>
                    <w:szCs w:val="28"/>
                  </w:rPr>
                  <m:t>y=5</m:t>
                </m:r>
              </m:e>
            </m:eqArr>
          </m:e>
        </m:d>
      </m:oMath>
      <w:r>
        <w:rPr>
          <w:rFonts w:eastAsiaTheme="minorEastAsia"/>
          <w:szCs w:val="28"/>
        </w:rPr>
        <w:t xml:space="preserve"> </w:t>
      </w:r>
    </w:p>
    <w:p w:rsidR="00706971" w:rsidRDefault="00706971" w:rsidP="00706971">
      <w:pPr>
        <w:rPr>
          <w:rFonts w:eastAsiaTheme="minorEastAsia"/>
          <w:szCs w:val="28"/>
        </w:rPr>
      </w:pPr>
      <w:r>
        <w:rPr>
          <w:rFonts w:eastAsiaTheme="minorEastAsia"/>
          <w:szCs w:val="28"/>
        </w:rPr>
        <w:t>Vậy bạn A đạt được 7,5 điểm Toán và 5 điểm anh văn.</w:t>
      </w:r>
    </w:p>
    <w:p w:rsidR="00706971" w:rsidRDefault="00706971" w:rsidP="00706971">
      <w:pPr>
        <w:rPr>
          <w:rFonts w:eastAsiaTheme="minorEastAsia"/>
          <w:szCs w:val="28"/>
        </w:rPr>
      </w:pPr>
      <w:r>
        <w:rPr>
          <w:rFonts w:asciiTheme="minorHAnsi" w:hAnsiTheme="minorHAnsi" w:cstheme="minorBidi"/>
          <w:noProof/>
          <w:sz w:val="22"/>
          <w:szCs w:val="22"/>
        </w:rPr>
        <w:drawing>
          <wp:anchor distT="0" distB="0" distL="114300" distR="114300" simplePos="0" relativeHeight="251660288" behindDoc="0" locked="0" layoutInCell="1" allowOverlap="1">
            <wp:simplePos x="0" y="0"/>
            <wp:positionH relativeFrom="column">
              <wp:posOffset>2781300</wp:posOffset>
            </wp:positionH>
            <wp:positionV relativeFrom="paragraph">
              <wp:posOffset>276225</wp:posOffset>
            </wp:positionV>
            <wp:extent cx="3761105" cy="235013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1105" cy="235013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szCs w:val="28"/>
        </w:rPr>
        <w:t>Bài 8:</w:t>
      </w:r>
    </w:p>
    <w:p w:rsidR="00706971" w:rsidRDefault="00706971" w:rsidP="00706971">
      <w:pPr>
        <w:pStyle w:val="ListParagraph"/>
        <w:numPr>
          <w:ilvl w:val="0"/>
          <w:numId w:val="25"/>
        </w:numPr>
        <w:tabs>
          <w:tab w:val="left" w:pos="7938"/>
        </w:tabs>
        <w:spacing w:after="160" w:line="254" w:lineRule="auto"/>
        <w:rPr>
          <w:noProof/>
          <w:szCs w:val="28"/>
        </w:rPr>
      </w:pPr>
      <m:oMath>
        <m:acc>
          <m:accPr>
            <m:ctrlPr>
              <w:rPr>
                <w:rFonts w:ascii="Cambria Math" w:eastAsiaTheme="minorEastAsia" w:hAnsi="Cambria Math"/>
                <w:i/>
                <w:szCs w:val="28"/>
                <w:lang w:val="en-US"/>
              </w:rPr>
            </m:ctrlPr>
          </m:accPr>
          <m:e>
            <m:r>
              <w:rPr>
                <w:rFonts w:ascii="Cambria Math" w:eastAsiaTheme="minorEastAsia" w:hAnsi="Cambria Math"/>
                <w:szCs w:val="28"/>
              </w:rPr>
              <m:t>ACO</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ABO</m:t>
            </m:r>
          </m:e>
        </m:acc>
        <m:r>
          <w:rPr>
            <w:rFonts w:ascii="Cambria Math" w:eastAsiaTheme="minorEastAsia" w:hAnsi="Cambria Math"/>
            <w:szCs w:val="28"/>
          </w:rPr>
          <m:t>=</m:t>
        </m:r>
        <m:sSup>
          <m:sSupPr>
            <m:ctrlPr>
              <w:rPr>
                <w:rFonts w:ascii="Cambria Math" w:eastAsiaTheme="minorEastAsia" w:hAnsi="Cambria Math"/>
                <w:i/>
                <w:szCs w:val="28"/>
                <w:lang w:val="en-US"/>
              </w:rPr>
            </m:ctrlPr>
          </m:sSupPr>
          <m:e>
            <m:r>
              <w:rPr>
                <w:rFonts w:ascii="Cambria Math" w:eastAsiaTheme="minorEastAsia" w:hAnsi="Cambria Math"/>
                <w:szCs w:val="28"/>
              </w:rPr>
              <m:t>180</m:t>
            </m:r>
          </m:e>
          <m:sup>
            <m:r>
              <w:rPr>
                <w:rFonts w:ascii="Cambria Math" w:eastAsiaTheme="minorEastAsia" w:hAnsi="Cambria Math"/>
                <w:szCs w:val="28"/>
              </w:rPr>
              <m:t>0</m:t>
            </m:r>
          </m:sup>
        </m:sSup>
      </m:oMath>
      <w:r>
        <w:rPr>
          <w:noProof/>
          <w:szCs w:val="28"/>
        </w:rPr>
        <w:t xml:space="preserve"> </w:t>
      </w:r>
      <w:r>
        <w:rPr>
          <w:noProof/>
          <w:szCs w:val="28"/>
        </w:rPr>
        <w:tab/>
      </w:r>
    </w:p>
    <w:p w:rsidR="00706971" w:rsidRDefault="00706971" w:rsidP="00706971">
      <w:pPr>
        <w:pStyle w:val="ListParagraph"/>
        <w:tabs>
          <w:tab w:val="left" w:pos="7938"/>
        </w:tabs>
        <w:rPr>
          <w:rFonts w:eastAsiaTheme="minorEastAsia"/>
          <w:noProof/>
          <w:szCs w:val="28"/>
        </w:rPr>
      </w:pPr>
      <m:oMath>
        <m:r>
          <m:rPr>
            <m:sty m:val="p"/>
          </m:rPr>
          <w:rPr>
            <w:rFonts w:ascii="Cambria Math" w:eastAsiaTheme="minorEastAsia" w:hAnsi="Cambria Math"/>
            <w:szCs w:val="28"/>
          </w:rPr>
          <w:lastRenderedPageBreak/>
          <m:t>⟹</m:t>
        </m:r>
      </m:oMath>
      <w:r>
        <w:rPr>
          <w:rFonts w:eastAsiaTheme="minorEastAsia"/>
          <w:noProof/>
          <w:szCs w:val="28"/>
        </w:rPr>
        <w:t>ABOC nội tiếp (tổng hai góc đối bằng 180</w:t>
      </w:r>
      <w:r>
        <w:rPr>
          <w:rFonts w:eastAsiaTheme="minorEastAsia"/>
          <w:noProof/>
          <w:szCs w:val="28"/>
          <w:vertAlign w:val="superscript"/>
        </w:rPr>
        <w:t>0</w:t>
      </w:r>
      <w:r>
        <w:rPr>
          <w:rFonts w:eastAsiaTheme="minorEastAsia"/>
          <w:noProof/>
          <w:szCs w:val="28"/>
        </w:rPr>
        <w:t>)</w:t>
      </w:r>
      <w:r>
        <w:rPr>
          <w:noProof/>
        </w:rPr>
        <w:t xml:space="preserve"> </w:t>
      </w:r>
    </w:p>
    <w:p w:rsidR="00706971" w:rsidRDefault="00706971" w:rsidP="00706971">
      <w:pPr>
        <w:pStyle w:val="ListParagraph"/>
        <w:tabs>
          <w:tab w:val="left" w:pos="7938"/>
        </w:tabs>
        <w:rPr>
          <w:rFonts w:eastAsiaTheme="minorEastAsia"/>
          <w:noProof/>
          <w:szCs w:val="28"/>
        </w:rPr>
      </w:pPr>
      <w:r>
        <w:rPr>
          <w:rFonts w:eastAsiaTheme="minorEastAsia"/>
          <w:noProof/>
          <w:szCs w:val="28"/>
        </w:rPr>
        <w:t>OA la đường trung trực của BC</w:t>
      </w:r>
      <w:r>
        <w:rPr>
          <w:noProof/>
          <w:szCs w:val="28"/>
        </w:rPr>
        <w:tab/>
      </w:r>
    </w:p>
    <w:p w:rsidR="00706971" w:rsidRDefault="00706971" w:rsidP="00706971">
      <w:pPr>
        <w:pStyle w:val="ListParagraph"/>
        <w:tabs>
          <w:tab w:val="left" w:pos="7938"/>
        </w:tabs>
        <w:rPr>
          <w:noProof/>
          <w:szCs w:val="28"/>
        </w:rPr>
      </w:pPr>
      <m:oMath>
        <m:r>
          <m:rPr>
            <m:sty m:val="p"/>
          </m:rPr>
          <w:rPr>
            <w:rFonts w:ascii="Cambria Math" w:eastAsiaTheme="minorEastAsia" w:hAnsi="Cambria Math"/>
            <w:szCs w:val="28"/>
          </w:rPr>
          <m:t>⟹</m:t>
        </m:r>
        <m:r>
          <w:rPr>
            <w:rFonts w:ascii="Cambria Math" w:eastAsiaTheme="minorEastAsia" w:hAnsi="Cambria Math"/>
            <w:noProof/>
            <w:szCs w:val="28"/>
          </w:rPr>
          <m:t>OA⊥BC</m:t>
        </m:r>
      </m:oMath>
      <w:r>
        <w:rPr>
          <w:rFonts w:eastAsiaTheme="minorEastAsia"/>
          <w:noProof/>
          <w:szCs w:val="28"/>
        </w:rPr>
        <w:t xml:space="preserve"> </w:t>
      </w:r>
      <w:r>
        <w:rPr>
          <w:rFonts w:eastAsiaTheme="minorEastAsia"/>
          <w:noProof/>
          <w:szCs w:val="28"/>
        </w:rPr>
        <w:tab/>
      </w:r>
    </w:p>
    <w:p w:rsidR="00706971" w:rsidRDefault="00706971" w:rsidP="00706971">
      <w:pPr>
        <w:pStyle w:val="ListParagraph"/>
        <w:numPr>
          <w:ilvl w:val="0"/>
          <w:numId w:val="25"/>
        </w:numPr>
        <w:tabs>
          <w:tab w:val="left" w:pos="7938"/>
        </w:tabs>
        <w:spacing w:after="160" w:line="254" w:lineRule="auto"/>
        <w:rPr>
          <w:rFonts w:eastAsiaTheme="minorEastAsia"/>
          <w:szCs w:val="28"/>
        </w:rPr>
      </w:pPr>
      <m:oMath>
        <m:r>
          <w:rPr>
            <w:rFonts w:ascii="Cambria Math" w:eastAsiaTheme="minorEastAsia" w:hAnsi="Cambria Math"/>
            <w:szCs w:val="28"/>
          </w:rPr>
          <m:t>∆DEC∽△DCB</m:t>
        </m:r>
      </m:oMath>
      <w:r>
        <w:rPr>
          <w:rFonts w:eastAsiaTheme="minorEastAsia"/>
          <w:szCs w:val="28"/>
        </w:rPr>
        <w:tab/>
      </w:r>
    </w:p>
    <w:p w:rsidR="00706971" w:rsidRDefault="00706971" w:rsidP="00706971">
      <w:pPr>
        <w:pStyle w:val="ListParagraph"/>
        <w:tabs>
          <w:tab w:val="left" w:pos="7938"/>
        </w:tabs>
        <w:rPr>
          <w:rFonts w:eastAsiaTheme="minorEastAsia"/>
          <w:szCs w:val="28"/>
        </w:rPr>
      </w:pPr>
      <m:oMath>
        <m:r>
          <m:rPr>
            <m:sty m:val="p"/>
          </m:rPr>
          <w:rPr>
            <w:rFonts w:ascii="Cambria Math" w:eastAsiaTheme="minorEastAsia" w:hAnsi="Cambria Math"/>
            <w:szCs w:val="28"/>
          </w:rPr>
          <m:t>⟹</m:t>
        </m:r>
        <m:r>
          <w:rPr>
            <w:rFonts w:ascii="Cambria Math" w:eastAsiaTheme="minorEastAsia" w:hAnsi="Cambria Math"/>
            <w:noProof/>
            <w:szCs w:val="28"/>
          </w:rPr>
          <m:t>DE.DB=</m:t>
        </m:r>
        <m:sSup>
          <m:sSupPr>
            <m:ctrlPr>
              <w:rPr>
                <w:rFonts w:ascii="Cambria Math" w:eastAsiaTheme="minorEastAsia" w:hAnsi="Cambria Math"/>
                <w:i/>
                <w:noProof/>
                <w:szCs w:val="28"/>
                <w:lang w:val="en-US"/>
              </w:rPr>
            </m:ctrlPr>
          </m:sSupPr>
          <m:e>
            <m:r>
              <w:rPr>
                <w:rFonts w:ascii="Cambria Math" w:eastAsiaTheme="minorEastAsia" w:hAnsi="Cambria Math"/>
                <w:noProof/>
                <w:szCs w:val="28"/>
              </w:rPr>
              <m:t>DC</m:t>
            </m:r>
          </m:e>
          <m:sup>
            <m:r>
              <w:rPr>
                <w:rFonts w:ascii="Cambria Math" w:eastAsiaTheme="minorEastAsia" w:hAnsi="Cambria Math"/>
                <w:noProof/>
                <w:szCs w:val="28"/>
              </w:rPr>
              <m:t>2</m:t>
            </m:r>
          </m:sup>
        </m:sSup>
      </m:oMath>
      <w:r>
        <w:rPr>
          <w:rFonts w:eastAsiaTheme="minorEastAsia"/>
          <w:szCs w:val="28"/>
        </w:rPr>
        <w:t xml:space="preserve"> </w:t>
      </w:r>
      <w:r>
        <w:rPr>
          <w:rFonts w:eastAsiaTheme="minorEastAsia"/>
          <w:szCs w:val="28"/>
        </w:rPr>
        <w:tab/>
      </w:r>
    </w:p>
    <w:p w:rsidR="00706971" w:rsidRDefault="00706971" w:rsidP="00706971">
      <w:pPr>
        <w:pStyle w:val="ListParagraph"/>
        <w:tabs>
          <w:tab w:val="left" w:pos="7938"/>
        </w:tabs>
        <w:rPr>
          <w:rFonts w:eastAsiaTheme="minorEastAsia"/>
          <w:szCs w:val="28"/>
        </w:rPr>
      </w:pPr>
      <w:r>
        <w:rPr>
          <w:rFonts w:eastAsiaTheme="minorEastAsia"/>
          <w:szCs w:val="28"/>
        </w:rPr>
        <w:t xml:space="preserve">Chứng minh </w:t>
      </w:r>
      <m:oMath>
        <m:r>
          <w:rPr>
            <w:rFonts w:ascii="Cambria Math" w:eastAsiaTheme="minorEastAsia" w:hAnsi="Cambria Math"/>
            <w:szCs w:val="28"/>
          </w:rPr>
          <m:t>∆DEA∽△DAB</m:t>
        </m:r>
      </m:oMath>
    </w:p>
    <w:p w:rsidR="00706971" w:rsidRDefault="00706971" w:rsidP="00706971">
      <w:pPr>
        <w:pStyle w:val="ListParagraph"/>
        <w:tabs>
          <w:tab w:val="left" w:pos="7938"/>
        </w:tabs>
        <w:rPr>
          <w:rFonts w:eastAsiaTheme="minorEastAsia"/>
          <w:szCs w:val="28"/>
          <w:lang w:val="fr-FR"/>
        </w:rPr>
      </w:pPr>
      <m:oMath>
        <m:r>
          <m:rPr>
            <m:sty m:val="p"/>
          </m:rPr>
          <w:rPr>
            <w:rFonts w:ascii="Cambria Math" w:eastAsiaTheme="minorEastAsia" w:hAnsi="Cambria Math"/>
            <w:szCs w:val="28"/>
          </w:rPr>
          <m:t>⟹</m:t>
        </m:r>
        <m:r>
          <w:rPr>
            <w:rFonts w:ascii="Cambria Math" w:eastAsiaTheme="minorEastAsia" w:hAnsi="Cambria Math"/>
            <w:noProof/>
            <w:szCs w:val="28"/>
          </w:rPr>
          <m:t>DE</m:t>
        </m:r>
        <m:r>
          <w:rPr>
            <w:rFonts w:ascii="Cambria Math" w:eastAsiaTheme="minorEastAsia" w:hAnsi="Cambria Math"/>
            <w:noProof/>
            <w:szCs w:val="28"/>
            <w:lang w:val="fr-FR"/>
          </w:rPr>
          <m:t>.</m:t>
        </m:r>
        <m:r>
          <w:rPr>
            <w:rFonts w:ascii="Cambria Math" w:eastAsiaTheme="minorEastAsia" w:hAnsi="Cambria Math"/>
            <w:noProof/>
            <w:szCs w:val="28"/>
          </w:rPr>
          <m:t>DB</m:t>
        </m:r>
        <m:r>
          <w:rPr>
            <w:rFonts w:ascii="Cambria Math" w:eastAsiaTheme="minorEastAsia" w:hAnsi="Cambria Math"/>
            <w:noProof/>
            <w:szCs w:val="28"/>
            <w:lang w:val="fr-FR"/>
          </w:rPr>
          <m:t>=</m:t>
        </m:r>
        <m:sSup>
          <m:sSupPr>
            <m:ctrlPr>
              <w:rPr>
                <w:rFonts w:ascii="Cambria Math" w:eastAsiaTheme="minorEastAsia" w:hAnsi="Cambria Math"/>
                <w:i/>
                <w:noProof/>
                <w:szCs w:val="28"/>
                <w:lang w:val="en-US"/>
              </w:rPr>
            </m:ctrlPr>
          </m:sSupPr>
          <m:e>
            <m:r>
              <w:rPr>
                <w:rFonts w:ascii="Cambria Math" w:eastAsiaTheme="minorEastAsia" w:hAnsi="Cambria Math"/>
                <w:noProof/>
                <w:szCs w:val="28"/>
              </w:rPr>
              <m:t>DA</m:t>
            </m:r>
          </m:e>
          <m:sup>
            <m:r>
              <w:rPr>
                <w:rFonts w:ascii="Cambria Math" w:eastAsiaTheme="minorEastAsia" w:hAnsi="Cambria Math"/>
                <w:noProof/>
                <w:szCs w:val="28"/>
                <w:lang w:val="fr-FR"/>
              </w:rPr>
              <m:t>2</m:t>
            </m:r>
          </m:sup>
        </m:sSup>
      </m:oMath>
      <w:r>
        <w:rPr>
          <w:rFonts w:eastAsiaTheme="minorEastAsia"/>
          <w:szCs w:val="28"/>
          <w:lang w:val="fr-FR"/>
        </w:rPr>
        <w:t xml:space="preserve"> </w:t>
      </w:r>
      <w:r>
        <w:rPr>
          <w:rFonts w:eastAsiaTheme="minorEastAsia"/>
          <w:szCs w:val="28"/>
          <w:lang w:val="fr-FR"/>
        </w:rPr>
        <w:tab/>
      </w:r>
    </w:p>
    <w:p w:rsidR="00706971" w:rsidRDefault="00706971" w:rsidP="00706971">
      <w:pPr>
        <w:pStyle w:val="ListParagraph"/>
        <w:tabs>
          <w:tab w:val="left" w:pos="7938"/>
        </w:tabs>
        <w:rPr>
          <w:rFonts w:eastAsiaTheme="minorEastAsia"/>
          <w:szCs w:val="28"/>
          <w:lang w:val="fr-FR"/>
        </w:rPr>
      </w:pPr>
      <w:r>
        <w:rPr>
          <w:rFonts w:eastAsiaTheme="minorEastAsia"/>
          <w:szCs w:val="28"/>
          <w:lang w:val="fr-FR"/>
        </w:rPr>
        <w:t>Suy ra D là trung điểm AC</w:t>
      </w:r>
      <w:r>
        <w:rPr>
          <w:rFonts w:eastAsiaTheme="minorEastAsia"/>
          <w:szCs w:val="28"/>
          <w:lang w:val="fr-FR"/>
        </w:rPr>
        <w:tab/>
      </w:r>
    </w:p>
    <w:p w:rsidR="00706971" w:rsidRDefault="00706971" w:rsidP="00706971">
      <w:pPr>
        <w:tabs>
          <w:tab w:val="left" w:pos="7938"/>
        </w:tabs>
        <w:ind w:left="360"/>
        <w:rPr>
          <w:rFonts w:eastAsiaTheme="minorEastAsia"/>
          <w:szCs w:val="28"/>
          <w:lang w:val="en-US"/>
        </w:rPr>
      </w:pPr>
      <w:r>
        <w:rPr>
          <w:rFonts w:eastAsiaTheme="minorEastAsia"/>
          <w:szCs w:val="28"/>
        </w:rPr>
        <w:t xml:space="preserve">c)Chứng minh DH là đường trung bình </w:t>
      </w:r>
      <m:oMath>
        <m:r>
          <w:rPr>
            <w:rFonts w:ascii="Cambria Math" w:eastAsiaTheme="minorEastAsia" w:hAnsi="Cambria Math"/>
            <w:szCs w:val="28"/>
          </w:rPr>
          <m:t>∆ABC</m:t>
        </m:r>
      </m:oMath>
    </w:p>
    <w:p w:rsidR="00706971" w:rsidRDefault="00706971" w:rsidP="00706971">
      <w:pPr>
        <w:pStyle w:val="ListParagraph"/>
        <w:tabs>
          <w:tab w:val="left" w:pos="7938"/>
        </w:tabs>
        <w:rPr>
          <w:rFonts w:eastAsiaTheme="minorEastAsia"/>
          <w:szCs w:val="28"/>
        </w:rPr>
      </w:pPr>
      <w:r>
        <w:rPr>
          <w:rFonts w:eastAsiaTheme="minorEastAsia"/>
          <w:szCs w:val="28"/>
        </w:rPr>
        <w:t xml:space="preserve">Suy ra DH//AB, suy ra </w:t>
      </w:r>
      <m:oMath>
        <m:acc>
          <m:accPr>
            <m:ctrlPr>
              <w:rPr>
                <w:rFonts w:ascii="Cambria Math" w:eastAsiaTheme="minorEastAsia" w:hAnsi="Cambria Math"/>
                <w:i/>
                <w:szCs w:val="28"/>
                <w:lang w:val="en-US"/>
              </w:rPr>
            </m:ctrlPr>
          </m:accPr>
          <m:e>
            <m:r>
              <w:rPr>
                <w:rFonts w:ascii="Cambria Math" w:eastAsiaTheme="minorEastAsia" w:hAnsi="Cambria Math"/>
                <w:szCs w:val="28"/>
              </w:rPr>
              <m:t>HDE</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DBA</m:t>
            </m:r>
          </m:e>
        </m:acc>
      </m:oMath>
      <w:r>
        <w:rPr>
          <w:rFonts w:eastAsiaTheme="minorEastAsia"/>
          <w:szCs w:val="28"/>
        </w:rPr>
        <w:tab/>
      </w:r>
    </w:p>
    <w:p w:rsidR="00706971" w:rsidRDefault="00706971" w:rsidP="00706971">
      <w:pPr>
        <w:pStyle w:val="ListParagraph"/>
        <w:tabs>
          <w:tab w:val="left" w:pos="7938"/>
        </w:tabs>
        <w:rPr>
          <w:rFonts w:eastAsiaTheme="minorEastAsia"/>
          <w:szCs w:val="28"/>
        </w:rPr>
      </w:pPr>
      <w:r>
        <w:rPr>
          <w:rFonts w:eastAsiaTheme="minorEastAsia"/>
          <w:szCs w:val="28"/>
        </w:rPr>
        <w:t xml:space="preserve">Chứng minh </w:t>
      </w:r>
      <m:oMath>
        <m:acc>
          <m:accPr>
            <m:ctrlPr>
              <w:rPr>
                <w:rFonts w:ascii="Cambria Math" w:eastAsiaTheme="minorEastAsia" w:hAnsi="Cambria Math"/>
                <w:i/>
                <w:szCs w:val="28"/>
                <w:lang w:val="en-US"/>
              </w:rPr>
            </m:ctrlPr>
          </m:accPr>
          <m:e>
            <m:r>
              <w:rPr>
                <w:rFonts w:ascii="Cambria Math" w:eastAsiaTheme="minorEastAsia" w:hAnsi="Cambria Math"/>
                <w:szCs w:val="28"/>
              </w:rPr>
              <m:t>HDE</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HCE</m:t>
            </m:r>
          </m:e>
        </m:acc>
      </m:oMath>
      <w:r>
        <w:rPr>
          <w:rFonts w:eastAsiaTheme="minorEastAsia"/>
          <w:szCs w:val="28"/>
        </w:rPr>
        <w:t xml:space="preserve"> suy ra tứ giác HEDC nội tiếp.</w:t>
      </w:r>
    </w:p>
    <w:p w:rsidR="00706971" w:rsidRDefault="00706971" w:rsidP="00706971">
      <w:pPr>
        <w:rPr>
          <w:rFonts w:eastAsiaTheme="minorEastAsia"/>
          <w:szCs w:val="28"/>
        </w:rPr>
      </w:pPr>
    </w:p>
    <w:p w:rsidR="00706971" w:rsidRDefault="00706971" w:rsidP="00706971">
      <w:pPr>
        <w:rPr>
          <w:rFonts w:eastAsiaTheme="minorEastAsia"/>
          <w:szCs w:val="28"/>
        </w:rPr>
      </w:pPr>
    </w:p>
    <w:p w:rsidR="00706971" w:rsidRDefault="00706971" w:rsidP="00706971">
      <w:pPr>
        <w:rPr>
          <w:rFonts w:asciiTheme="minorHAnsi" w:hAnsiTheme="minorHAnsi" w:cstheme="minorBidi"/>
          <w:sz w:val="22"/>
          <w:szCs w:val="22"/>
        </w:rPr>
      </w:pPr>
    </w:p>
    <w:p w:rsidR="001F4EB4" w:rsidRPr="00706971" w:rsidRDefault="001F4EB4" w:rsidP="00706971"/>
    <w:sectPr w:rsidR="001F4EB4" w:rsidRPr="00706971" w:rsidSect="00644C0B">
      <w:headerReference w:type="even" r:id="rId16"/>
      <w:headerReference w:type="default" r:id="rId17"/>
      <w:footerReference w:type="default" r:id="rId18"/>
      <w:headerReference w:type="first" r:id="rId19"/>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DD" w:rsidRDefault="008E06DD" w:rsidP="008837A4">
      <w:pPr>
        <w:spacing w:after="0" w:line="240" w:lineRule="auto"/>
      </w:pPr>
      <w:r>
        <w:separator/>
      </w:r>
    </w:p>
  </w:endnote>
  <w:endnote w:type="continuationSeparator" w:id="0">
    <w:p w:rsidR="008E06DD" w:rsidRDefault="008E06DD"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DD" w:rsidRDefault="008E06DD" w:rsidP="008837A4">
      <w:pPr>
        <w:spacing w:after="0" w:line="240" w:lineRule="auto"/>
      </w:pPr>
      <w:r>
        <w:separator/>
      </w:r>
    </w:p>
  </w:footnote>
  <w:footnote w:type="continuationSeparator" w:id="0">
    <w:p w:rsidR="008E06DD" w:rsidRDefault="008E06DD"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8E06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8E06D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8E06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9E6"/>
    <w:multiLevelType w:val="hybridMultilevel"/>
    <w:tmpl w:val="AC18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A9F68F8"/>
    <w:multiLevelType w:val="hybridMultilevel"/>
    <w:tmpl w:val="111A8D56"/>
    <w:lvl w:ilvl="0" w:tplc="B9882DD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4286F"/>
    <w:multiLevelType w:val="hybridMultilevel"/>
    <w:tmpl w:val="9DE4C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9"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1"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895335"/>
    <w:multiLevelType w:val="hybridMultilevel"/>
    <w:tmpl w:val="C1AC9890"/>
    <w:lvl w:ilvl="0" w:tplc="6E02A364">
      <w:start w:val="1"/>
      <w:numFmt w:val="lowerLetter"/>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9186F2D"/>
    <w:multiLevelType w:val="hybridMultilevel"/>
    <w:tmpl w:val="26E81080"/>
    <w:lvl w:ilvl="0" w:tplc="DFBC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61FA5"/>
    <w:multiLevelType w:val="hybridMultilevel"/>
    <w:tmpl w:val="9DCC0B88"/>
    <w:lvl w:ilvl="0" w:tplc="965CD728">
      <w:start w:val="1"/>
      <w:numFmt w:val="lowerLetter"/>
      <w:lvlText w:val="%1)"/>
      <w:lvlJc w:val="left"/>
      <w:pPr>
        <w:ind w:left="720" w:hanging="360"/>
      </w:pPr>
      <w:rPr>
        <w:rFonts w:ascii="Times New Roman" w:eastAsiaTheme="minorEastAsia"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71E0CE4"/>
    <w:multiLevelType w:val="hybridMultilevel"/>
    <w:tmpl w:val="BB42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C993A71"/>
    <w:multiLevelType w:val="hybridMultilevel"/>
    <w:tmpl w:val="3530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D159D"/>
    <w:multiLevelType w:val="hybridMultilevel"/>
    <w:tmpl w:val="EE60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9"/>
  </w:num>
  <w:num w:numId="15">
    <w:abstractNumId w:val="17"/>
  </w:num>
  <w:num w:numId="16">
    <w:abstractNumId w:val="23"/>
  </w:num>
  <w:num w:numId="17">
    <w:abstractNumId w:val="0"/>
  </w:num>
  <w:num w:numId="18">
    <w:abstractNumId w:val="4"/>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27336"/>
    <w:rsid w:val="00043B93"/>
    <w:rsid w:val="000609C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7FA8"/>
    <w:rsid w:val="00370EB4"/>
    <w:rsid w:val="00374608"/>
    <w:rsid w:val="00377C3C"/>
    <w:rsid w:val="0038402C"/>
    <w:rsid w:val="003840BB"/>
    <w:rsid w:val="003865A2"/>
    <w:rsid w:val="00387A7C"/>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81E"/>
    <w:rsid w:val="00577B55"/>
    <w:rsid w:val="005919C3"/>
    <w:rsid w:val="00592E62"/>
    <w:rsid w:val="005974C4"/>
    <w:rsid w:val="005A1307"/>
    <w:rsid w:val="005A7252"/>
    <w:rsid w:val="005B5210"/>
    <w:rsid w:val="005B6CB0"/>
    <w:rsid w:val="005B72F4"/>
    <w:rsid w:val="005C3E6E"/>
    <w:rsid w:val="005C47C3"/>
    <w:rsid w:val="005E5E04"/>
    <w:rsid w:val="005F1551"/>
    <w:rsid w:val="00610BE7"/>
    <w:rsid w:val="0061342A"/>
    <w:rsid w:val="006168B1"/>
    <w:rsid w:val="00617C6A"/>
    <w:rsid w:val="00620426"/>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6F63F0"/>
    <w:rsid w:val="00700F68"/>
    <w:rsid w:val="00703CC3"/>
    <w:rsid w:val="00704DD9"/>
    <w:rsid w:val="00706971"/>
    <w:rsid w:val="00715A36"/>
    <w:rsid w:val="00715E1D"/>
    <w:rsid w:val="00723849"/>
    <w:rsid w:val="007300E3"/>
    <w:rsid w:val="00741561"/>
    <w:rsid w:val="00745F17"/>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E06DD"/>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31A0"/>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E6223"/>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0AF"/>
    <w:rsid w:val="00E824A1"/>
    <w:rsid w:val="00E85B10"/>
    <w:rsid w:val="00E94316"/>
    <w:rsid w:val="00E978D5"/>
    <w:rsid w:val="00EB0BA5"/>
    <w:rsid w:val="00EC1D7C"/>
    <w:rsid w:val="00EC37CB"/>
    <w:rsid w:val="00ED00FB"/>
    <w:rsid w:val="00EE1C9A"/>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1D1D"/>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4067354">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73095103">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03050625">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2952348">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33BE-FA92-4D8A-AAD2-1DCC2F2F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2019-06-18T09:08:00Z</cp:lastPrinted>
  <dcterms:created xsi:type="dcterms:W3CDTF">2019-06-18T09:19:00Z</dcterms:created>
  <dcterms:modified xsi:type="dcterms:W3CDTF">2019-06-18T09:19:00Z</dcterms:modified>
</cp:coreProperties>
</file>