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08" w:rsidRDefault="00897B08" w:rsidP="00897B08">
      <w:pPr>
        <w:jc w:val="center"/>
        <w:rPr>
          <w:b/>
          <w:szCs w:val="28"/>
        </w:rPr>
      </w:pPr>
      <w:r>
        <w:rPr>
          <w:b/>
          <w:szCs w:val="28"/>
        </w:rPr>
        <w:t>ĐỀ ÔN TẬP TUYỂN SINH 10 NĂM 2018-2019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1:</w:t>
      </w:r>
      <w:r>
        <w:rPr>
          <w:szCs w:val="28"/>
        </w:rPr>
        <w:t xml:space="preserve"> a) Trong một cuộc thi đố vui có 20 câu hỏi. Mỗi câu trả lời đúng được 10 điểm, mỗi câu trả lới sai bị trừ 5 điểm. Một học sinh được tất cả 125 điểm . Hỏi học sinh đó trả lời bao nhiêu câu đúng ?</w:t>
      </w:r>
    </w:p>
    <w:p w:rsidR="00897B08" w:rsidRDefault="00897B08" w:rsidP="00897B08">
      <w:pPr>
        <w:rPr>
          <w:szCs w:val="28"/>
        </w:rPr>
      </w:pPr>
      <w:r>
        <w:rPr>
          <w:szCs w:val="28"/>
        </w:rPr>
        <w:tab/>
        <w:t>b) Có hai lọ đựng nước muối với nồng độ 5% và 40%. Hỏi cần phải lấy mỗi lại bao nhiêu gam để được 140g nước muối nồng độ 30%?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2:</w:t>
      </w:r>
      <w:r>
        <w:rPr>
          <w:szCs w:val="28"/>
        </w:rPr>
        <w:t xml:space="preserve">  Rút gọn</w:t>
      </w:r>
    </w:p>
    <w:p w:rsidR="00897B08" w:rsidRDefault="00897B08" w:rsidP="00897B08">
      <w:pPr>
        <w:ind w:firstLine="720"/>
        <w:rPr>
          <w:szCs w:val="28"/>
        </w:rPr>
      </w:pPr>
      <w:r>
        <w:rPr>
          <w:sz w:val="36"/>
          <w:szCs w:val="36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den>
        </m:f>
      </m:oMath>
      <w:r>
        <w:rPr>
          <w:rFonts w:eastAsiaTheme="minorEastAsia"/>
          <w:szCs w:val="28"/>
        </w:rPr>
        <w:t xml:space="preserve"> ) . ( 3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</w:rPr>
              <m:t>2</m:t>
            </m:r>
          </m:e>
        </m:rad>
      </m:oMath>
      <w:r>
        <w:rPr>
          <w:rFonts w:eastAsiaTheme="minorEastAsia"/>
          <w:szCs w:val="28"/>
        </w:rPr>
        <w:t xml:space="preserve"> + 2)</w:t>
      </w:r>
    </w:p>
    <w:p w:rsidR="00897B08" w:rsidRDefault="00897B08" w:rsidP="00897B08">
      <w:pPr>
        <w:rPr>
          <w:b/>
          <w:szCs w:val="28"/>
        </w:rPr>
      </w:pPr>
      <w:r>
        <w:rPr>
          <w:b/>
          <w:szCs w:val="28"/>
        </w:rPr>
        <w:t xml:space="preserve">Câu 3: </w:t>
      </w:r>
    </w:p>
    <w:p w:rsidR="00897B08" w:rsidRPr="00897B08" w:rsidRDefault="00897B08" w:rsidP="00897B08">
      <w:pPr>
        <w:pStyle w:val="ListParagraph"/>
        <w:numPr>
          <w:ilvl w:val="0"/>
          <w:numId w:val="43"/>
        </w:numPr>
        <w:spacing w:after="160" w:line="256" w:lineRule="auto"/>
        <w:rPr>
          <w:szCs w:val="28"/>
        </w:rPr>
      </w:pPr>
      <w:r>
        <w:rPr>
          <w:szCs w:val="28"/>
        </w:rPr>
        <w:t>Vẽ đồ thị hàm số (P) : y = 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và đồ thị hàm số (D) : y = x +2 trên cùng một </w:t>
      </w:r>
      <w:bookmarkStart w:id="0" w:name="_GoBack"/>
      <w:bookmarkEnd w:id="0"/>
      <w:r w:rsidRPr="00897B08">
        <w:rPr>
          <w:szCs w:val="28"/>
        </w:rPr>
        <w:t>hệ trục tọa độ.</w:t>
      </w:r>
    </w:p>
    <w:p w:rsidR="00897B08" w:rsidRDefault="00897B08" w:rsidP="00897B08">
      <w:pPr>
        <w:pStyle w:val="ListParagraph"/>
        <w:numPr>
          <w:ilvl w:val="0"/>
          <w:numId w:val="43"/>
        </w:numPr>
        <w:spacing w:after="160" w:line="256" w:lineRule="auto"/>
        <w:rPr>
          <w:szCs w:val="28"/>
        </w:rPr>
      </w:pPr>
      <w:r>
        <w:rPr>
          <w:szCs w:val="28"/>
        </w:rPr>
        <w:t>Tìm tọa độ giao điểm  của (P) và (D) bằng phép toán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4:</w:t>
      </w:r>
      <w:r>
        <w:rPr>
          <w:szCs w:val="28"/>
        </w:rPr>
        <w:t xml:space="preserve"> Cho phương trình x</w:t>
      </w:r>
      <w:r>
        <w:rPr>
          <w:szCs w:val="28"/>
          <w:vertAlign w:val="superscript"/>
        </w:rPr>
        <w:t xml:space="preserve">2 – </w:t>
      </w:r>
      <w:r>
        <w:rPr>
          <w:szCs w:val="28"/>
        </w:rPr>
        <w:t>2 mx – 1 = 0 ( m là tham số)</w:t>
      </w:r>
    </w:p>
    <w:p w:rsidR="00897B08" w:rsidRDefault="00897B08" w:rsidP="00897B08">
      <w:pPr>
        <w:pStyle w:val="ListParagraph"/>
        <w:numPr>
          <w:ilvl w:val="0"/>
          <w:numId w:val="44"/>
        </w:numPr>
        <w:spacing w:after="160" w:line="256" w:lineRule="auto"/>
        <w:rPr>
          <w:szCs w:val="28"/>
        </w:rPr>
      </w:pPr>
      <w:r>
        <w:rPr>
          <w:szCs w:val="28"/>
        </w:rPr>
        <w:t>Chứng minh phương trình luôn có 2 nghiệm phân biệt.</w:t>
      </w:r>
    </w:p>
    <w:p w:rsidR="00897B08" w:rsidRDefault="00897B08" w:rsidP="00897B08">
      <w:pPr>
        <w:pStyle w:val="ListParagraph"/>
        <w:numPr>
          <w:ilvl w:val="0"/>
          <w:numId w:val="44"/>
        </w:numPr>
        <w:spacing w:after="160" w:line="256" w:lineRule="auto"/>
        <w:rPr>
          <w:szCs w:val="28"/>
        </w:rPr>
      </w:pPr>
      <w:r>
        <w:rPr>
          <w:szCs w:val="28"/>
        </w:rPr>
        <w:t xml:space="preserve">Gọi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rFonts w:eastAsiaTheme="minorEastAsia"/>
          <w:szCs w:val="28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  <w:r>
        <w:rPr>
          <w:rFonts w:eastAsiaTheme="minorEastAsia"/>
          <w:szCs w:val="28"/>
        </w:rPr>
        <w:t xml:space="preserve"> là nghiệm của phương trình trên.</w:t>
      </w:r>
    </w:p>
    <w:p w:rsidR="00897B08" w:rsidRDefault="00897B08" w:rsidP="00897B08">
      <w:pPr>
        <w:pStyle w:val="ListParagraph"/>
        <w:ind w:left="1125"/>
        <w:rPr>
          <w:szCs w:val="28"/>
        </w:rPr>
      </w:pPr>
      <w:r>
        <w:rPr>
          <w:rFonts w:eastAsiaTheme="minorEastAsia"/>
          <w:szCs w:val="28"/>
        </w:rPr>
        <w:t xml:space="preserve"> Tìm m để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.</m:t>
        </m:r>
      </m:oMath>
      <w:r>
        <w:rPr>
          <w:rFonts w:eastAsiaTheme="minorEastAsi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</m:oMath>
      <w:r>
        <w:rPr>
          <w:rFonts w:eastAsiaTheme="minorEastAsia"/>
          <w:szCs w:val="28"/>
        </w:rPr>
        <w:t xml:space="preserve"> = 15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5:</w:t>
      </w:r>
      <w:r>
        <w:rPr>
          <w:szCs w:val="28"/>
        </w:rPr>
        <w:t xml:space="preserve"> Thang xếp chữ A gồm 2 thang đơn dựa vào nhau. Để an toàn, mỗi thang tạo với mặt đất một góc khoảng 75</w:t>
      </w:r>
      <w:r>
        <w:rPr>
          <w:szCs w:val="28"/>
          <w:vertAlign w:val="superscript"/>
        </w:rPr>
        <w:t xml:space="preserve">0. </w:t>
      </w:r>
      <w:r>
        <w:rPr>
          <w:szCs w:val="28"/>
        </w:rPr>
        <w:t>Nếu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muốn tạo một thang xếp chữa A cao 2m tính từ mắt đất thì mỗi thang đơn phải dài bao nhiêu?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6:</w:t>
      </w:r>
      <w:r>
        <w:rPr>
          <w:szCs w:val="28"/>
        </w:rPr>
        <w:t xml:space="preserve"> Ngày 10/11/ 2017 , cơn bão 12 đi qua địa bàn tỉnh Phú Yên , một cây xanh trồng lấy bóng mát bên đường bị gẫy gập ngang thân , ngọn cây chạm đất cách gốc 4m, từ gốc đến vị trí gãy là 3m. Hỏi cây xanh trên cao bao nhiêu mét?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7:</w:t>
      </w:r>
      <w:r>
        <w:rPr>
          <w:szCs w:val="28"/>
        </w:rPr>
        <w:t xml:space="preserve"> Vật sáng AB được đặt vuông góc với trục chính của một thấu kính hội tụ có tiêu cự OF = OF’ = 20cm tạo ảnh ảo A’B’?? AB. Biết A’B’ = 4 AB. Hãy tính khoảng cách OA từ vật đến thấu kính ( xét trường hợp vật thật cho ảnh ảo cùng chiều)</w:t>
      </w:r>
    </w:p>
    <w:p w:rsidR="00897B08" w:rsidRDefault="00897B08" w:rsidP="00897B08">
      <w:pPr>
        <w:rPr>
          <w:szCs w:val="28"/>
        </w:rPr>
      </w:pPr>
      <w:r>
        <w:rPr>
          <w:b/>
          <w:szCs w:val="28"/>
        </w:rPr>
        <w:t>Câu 8</w:t>
      </w:r>
      <w:r>
        <w:rPr>
          <w:szCs w:val="28"/>
        </w:rPr>
        <w:t>: Cho tam giác ABC vuông tại A (AB&gt;AC). Đường tròn tâm O đường kính AB cắt BC tại H</w:t>
      </w:r>
    </w:p>
    <w:p w:rsidR="00897B08" w:rsidRDefault="00897B08" w:rsidP="00897B08">
      <w:pPr>
        <w:pStyle w:val="ListParagraph"/>
        <w:numPr>
          <w:ilvl w:val="0"/>
          <w:numId w:val="45"/>
        </w:numPr>
        <w:spacing w:after="160" w:line="256" w:lineRule="auto"/>
        <w:rPr>
          <w:szCs w:val="28"/>
          <w:vertAlign w:val="superscript"/>
        </w:rPr>
      </w:pPr>
      <w:r>
        <w:rPr>
          <w:szCs w:val="28"/>
        </w:rPr>
        <w:lastRenderedPageBreak/>
        <w:t>Gọi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K là trung điểm của AC. Chứng minh </w:t>
      </w:r>
      <m:oMath>
        <m:r>
          <w:rPr>
            <w:rFonts w:ascii="Cambria Math" w:hAnsi="Cambria Math"/>
            <w:szCs w:val="28"/>
          </w:rPr>
          <m:t>∆</m:t>
        </m:r>
      </m:oMath>
      <w:r>
        <w:rPr>
          <w:szCs w:val="28"/>
        </w:rPr>
        <w:t xml:space="preserve"> AHB vuông và KO</w:t>
      </w:r>
      <m:oMath>
        <m:r>
          <w:rPr>
            <w:rFonts w:ascii="Cambria Math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AH.</w:t>
      </w:r>
    </w:p>
    <w:p w:rsidR="00897B08" w:rsidRDefault="00897B08" w:rsidP="00897B08">
      <w:pPr>
        <w:pStyle w:val="ListParagraph"/>
        <w:numPr>
          <w:ilvl w:val="0"/>
          <w:numId w:val="45"/>
        </w:numPr>
        <w:spacing w:after="160" w:line="256" w:lineRule="auto"/>
        <w:rPr>
          <w:szCs w:val="28"/>
          <w:vertAlign w:val="superscript"/>
        </w:rPr>
      </w:pPr>
      <w:r>
        <w:rPr>
          <w:szCs w:val="28"/>
        </w:rPr>
        <w:t>Chứng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minh: </w:t>
      </w:r>
      <m:oMath>
        <m:r>
          <w:rPr>
            <w:rFonts w:ascii="Cambria Math" w:hAnsi="Cambria Math"/>
            <w:szCs w:val="28"/>
          </w:rPr>
          <m:t>∆</m:t>
        </m:r>
      </m:oMath>
      <w:r>
        <w:rPr>
          <w:szCs w:val="28"/>
        </w:rPr>
        <w:t xml:space="preserve"> AOK = </w:t>
      </w:r>
      <m:oMath>
        <m:r>
          <w:rPr>
            <w:rFonts w:ascii="Cambria Math" w:hAnsi="Cambria Math"/>
            <w:szCs w:val="28"/>
          </w:rPr>
          <m:t>∆</m:t>
        </m:r>
      </m:oMath>
      <w:r>
        <w:rPr>
          <w:szCs w:val="28"/>
        </w:rPr>
        <w:t xml:space="preserve"> HOK và KH là tiếp tuyến của (O)</w:t>
      </w:r>
    </w:p>
    <w:p w:rsidR="00897B08" w:rsidRDefault="00897B08" w:rsidP="00897B08">
      <w:pPr>
        <w:rPr>
          <w:szCs w:val="28"/>
          <w:vertAlign w:val="superscript"/>
        </w:rPr>
      </w:pPr>
      <w:r>
        <w:rPr>
          <w:szCs w:val="28"/>
        </w:rPr>
        <w:t xml:space="preserve">c) Gọi D là điểm đối xứng của A qua H , vẽ DN </w:t>
      </w:r>
      <m:oMath>
        <m:r>
          <w:rPr>
            <w:rFonts w:ascii="Cambria Math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AB tại N. Chứng minh bốn điểm D, H, N, B cùng thuộc một đường tròn. Xác định tâm J của đường tròn đó.</w:t>
      </w:r>
    </w:p>
    <w:p w:rsidR="00897B08" w:rsidRDefault="00897B08" w:rsidP="00897B08">
      <w:pPr>
        <w:spacing w:after="120"/>
        <w:rPr>
          <w:szCs w:val="28"/>
        </w:rPr>
      </w:pPr>
      <w:r>
        <w:rPr>
          <w:b/>
          <w:szCs w:val="28"/>
        </w:rPr>
        <w:t>Câu 9:</w:t>
      </w:r>
      <w:r>
        <w:rPr>
          <w:szCs w:val="28"/>
        </w:rPr>
        <w:t xml:space="preserve"> Cho đường tròn tâm O bán kính R. Từ điểm A ngoài (O) kẻ 2 tiếp tuyến AB, AC đến (O) ( B, C là tiếp điểm)</w:t>
      </w:r>
    </w:p>
    <w:p w:rsidR="00897B08" w:rsidRDefault="00897B08" w:rsidP="00897B08">
      <w:pPr>
        <w:pStyle w:val="ListParagraph"/>
        <w:numPr>
          <w:ilvl w:val="0"/>
          <w:numId w:val="46"/>
        </w:numPr>
        <w:spacing w:after="120" w:line="256" w:lineRule="auto"/>
        <w:rPr>
          <w:szCs w:val="28"/>
        </w:rPr>
      </w:pPr>
      <w:r>
        <w:rPr>
          <w:szCs w:val="28"/>
        </w:rPr>
        <w:t>Chứng minh OA</w:t>
      </w:r>
      <m:oMath>
        <m:r>
          <w:rPr>
            <w:rFonts w:ascii="Cambria Math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BC tại H và bốn điểm A, B, O, C cùng thuộc một đường </w:t>
      </w:r>
    </w:p>
    <w:p w:rsidR="00897B08" w:rsidRDefault="00897B08" w:rsidP="00897B08">
      <w:pPr>
        <w:spacing w:after="120"/>
        <w:rPr>
          <w:szCs w:val="28"/>
        </w:rPr>
      </w:pPr>
      <w:r>
        <w:rPr>
          <w:rFonts w:eastAsiaTheme="minorEastAsia"/>
          <w:szCs w:val="28"/>
        </w:rPr>
        <w:t>tròn</w:t>
      </w:r>
    </w:p>
    <w:p w:rsidR="00897B08" w:rsidRDefault="00897B08" w:rsidP="00897B08">
      <w:pPr>
        <w:pStyle w:val="ListParagraph"/>
        <w:numPr>
          <w:ilvl w:val="0"/>
          <w:numId w:val="46"/>
        </w:numPr>
        <w:spacing w:after="120" w:line="256" w:lineRule="auto"/>
        <w:rPr>
          <w:szCs w:val="28"/>
        </w:rPr>
      </w:pPr>
      <w:r>
        <w:rPr>
          <w:szCs w:val="28"/>
        </w:rPr>
        <w:t>Kẻ đường kính BD của (O) , vẽ CK</w:t>
      </w:r>
      <m:oMath>
        <m:r>
          <w:rPr>
            <w:rFonts w:ascii="Cambria Math" w:hAnsi="Cambria Math"/>
            <w:szCs w:val="28"/>
          </w:rPr>
          <m:t>⊥</m:t>
        </m:r>
      </m:oMath>
      <w:r>
        <w:rPr>
          <w:rFonts w:eastAsiaTheme="minorEastAsia"/>
          <w:szCs w:val="28"/>
        </w:rPr>
        <w:t xml:space="preserve"> BD tại K. Chứng minh: </w:t>
      </w:r>
    </w:p>
    <w:p w:rsidR="00897B08" w:rsidRDefault="00897B08" w:rsidP="00897B08">
      <w:pPr>
        <w:pStyle w:val="ListParagraph"/>
        <w:spacing w:after="120"/>
        <w:ind w:left="0"/>
        <w:rPr>
          <w:szCs w:val="28"/>
        </w:rPr>
      </w:pPr>
      <w:r>
        <w:rPr>
          <w:rFonts w:eastAsiaTheme="minorEastAsia"/>
          <w:szCs w:val="28"/>
        </w:rPr>
        <w:t>AC. CD = CK. AO</w:t>
      </w:r>
    </w:p>
    <w:p w:rsidR="00897B08" w:rsidRDefault="00897B08" w:rsidP="00897B08">
      <w:pPr>
        <w:pStyle w:val="ListParagraph"/>
        <w:spacing w:after="120"/>
        <w:ind w:left="0" w:firstLine="709"/>
        <w:rPr>
          <w:szCs w:val="28"/>
        </w:rPr>
      </w:pPr>
      <w:r>
        <w:rPr>
          <w:szCs w:val="28"/>
        </w:rPr>
        <w:t xml:space="preserve">c)Tia AO cắt (O) tại M và N ( M nằm giữa AN). Chứng minh: </w:t>
      </w:r>
      <w:r>
        <w:rPr>
          <w:szCs w:val="28"/>
        </w:rPr>
        <w:br/>
        <w:t>MH.NA = MA.NH</w:t>
      </w:r>
    </w:p>
    <w:p w:rsidR="00897B08" w:rsidRDefault="00897B08" w:rsidP="00897B08">
      <w:pPr>
        <w:rPr>
          <w:szCs w:val="28"/>
        </w:rPr>
      </w:pPr>
      <w:r>
        <w:rPr>
          <w:szCs w:val="28"/>
        </w:rPr>
        <w:t xml:space="preserve">          d)AD cắt CK tại I. Chứng minh I là trung điểm của CK</w:t>
      </w:r>
    </w:p>
    <w:p w:rsidR="000A459D" w:rsidRPr="001F0FE3" w:rsidRDefault="000A459D" w:rsidP="001F0FE3"/>
    <w:sectPr w:rsidR="000A459D" w:rsidRPr="001F0FE3" w:rsidSect="00E734E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C9" w:rsidRDefault="007940C9" w:rsidP="008837A4">
      <w:pPr>
        <w:spacing w:after="0" w:line="240" w:lineRule="auto"/>
      </w:pPr>
      <w:r>
        <w:separator/>
      </w:r>
    </w:p>
  </w:endnote>
  <w:endnote w:type="continuationSeparator" w:id="0">
    <w:p w:rsidR="007940C9" w:rsidRDefault="007940C9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940C9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C9" w:rsidRDefault="007940C9" w:rsidP="008837A4">
      <w:pPr>
        <w:spacing w:after="0" w:line="240" w:lineRule="auto"/>
      </w:pPr>
      <w:r>
        <w:separator/>
      </w:r>
    </w:p>
  </w:footnote>
  <w:footnote w:type="continuationSeparator" w:id="0">
    <w:p w:rsidR="007940C9" w:rsidRDefault="007940C9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7940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940C9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79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7940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9F6"/>
    <w:multiLevelType w:val="hybridMultilevel"/>
    <w:tmpl w:val="58DEA538"/>
    <w:lvl w:ilvl="0" w:tplc="DB2A8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C28"/>
    <w:multiLevelType w:val="hybridMultilevel"/>
    <w:tmpl w:val="A74A5A1E"/>
    <w:lvl w:ilvl="0" w:tplc="92541C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04BAA"/>
    <w:multiLevelType w:val="hybridMultilevel"/>
    <w:tmpl w:val="AF480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7F4"/>
    <w:multiLevelType w:val="hybridMultilevel"/>
    <w:tmpl w:val="38C8D45E"/>
    <w:lvl w:ilvl="0" w:tplc="7A860716">
      <w:start w:val="1"/>
      <w:numFmt w:val="bullet"/>
      <w:lvlText w:val="-"/>
      <w:lvlJc w:val="left"/>
      <w:pPr>
        <w:ind w:left="72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54A"/>
    <w:multiLevelType w:val="hybridMultilevel"/>
    <w:tmpl w:val="418E33F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521"/>
    <w:multiLevelType w:val="hybridMultilevel"/>
    <w:tmpl w:val="6FA20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0E5"/>
    <w:multiLevelType w:val="hybridMultilevel"/>
    <w:tmpl w:val="6F441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44C1"/>
    <w:multiLevelType w:val="hybridMultilevel"/>
    <w:tmpl w:val="4DB0E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AC5"/>
    <w:multiLevelType w:val="hybridMultilevel"/>
    <w:tmpl w:val="BB2E8950"/>
    <w:lvl w:ilvl="0" w:tplc="3F9EF75A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8372C"/>
    <w:multiLevelType w:val="hybridMultilevel"/>
    <w:tmpl w:val="023C1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F5C25"/>
    <w:multiLevelType w:val="hybridMultilevel"/>
    <w:tmpl w:val="0B00833A"/>
    <w:lvl w:ilvl="0" w:tplc="57C6A7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A108D"/>
    <w:multiLevelType w:val="hybridMultilevel"/>
    <w:tmpl w:val="1A3E2B36"/>
    <w:lvl w:ilvl="0" w:tplc="04090017">
      <w:start w:val="1"/>
      <w:numFmt w:val="lowerLetter"/>
      <w:lvlText w:val="%1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 w15:restartNumberingAfterBreak="0">
    <w:nsid w:val="2A873628"/>
    <w:multiLevelType w:val="hybridMultilevel"/>
    <w:tmpl w:val="C5A85084"/>
    <w:lvl w:ilvl="0" w:tplc="17B0226A">
      <w:start w:val="2"/>
      <w:numFmt w:val="bullet"/>
      <w:lvlText w:val=""/>
      <w:lvlJc w:val="left"/>
      <w:pPr>
        <w:ind w:left="79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2C8F3548"/>
    <w:multiLevelType w:val="hybridMultilevel"/>
    <w:tmpl w:val="7674CBC6"/>
    <w:lvl w:ilvl="0" w:tplc="E03A91F6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7A4CA7"/>
    <w:multiLevelType w:val="hybridMultilevel"/>
    <w:tmpl w:val="F1E2F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F6D0F"/>
    <w:multiLevelType w:val="hybridMultilevel"/>
    <w:tmpl w:val="83B05B42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05FE"/>
    <w:multiLevelType w:val="hybridMultilevel"/>
    <w:tmpl w:val="966ADF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96084"/>
    <w:multiLevelType w:val="hybridMultilevel"/>
    <w:tmpl w:val="BEEACD30"/>
    <w:lvl w:ilvl="0" w:tplc="EBF00B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1" w15:restartNumberingAfterBreak="0">
    <w:nsid w:val="37F27125"/>
    <w:multiLevelType w:val="hybridMultilevel"/>
    <w:tmpl w:val="D1AC43D2"/>
    <w:lvl w:ilvl="0" w:tplc="306E40A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DC6A9F"/>
    <w:multiLevelType w:val="hybridMultilevel"/>
    <w:tmpl w:val="5F6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B7798"/>
    <w:multiLevelType w:val="hybridMultilevel"/>
    <w:tmpl w:val="72EC2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C3ECF"/>
    <w:multiLevelType w:val="hybridMultilevel"/>
    <w:tmpl w:val="4BAC5C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050EA5"/>
    <w:multiLevelType w:val="hybridMultilevel"/>
    <w:tmpl w:val="86F4C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8D"/>
    <w:multiLevelType w:val="hybridMultilevel"/>
    <w:tmpl w:val="BCACBA24"/>
    <w:lvl w:ilvl="0" w:tplc="E9060EF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C5628"/>
    <w:multiLevelType w:val="hybridMultilevel"/>
    <w:tmpl w:val="7674CBC6"/>
    <w:lvl w:ilvl="0" w:tplc="E03A91F6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81A1F"/>
    <w:multiLevelType w:val="hybridMultilevel"/>
    <w:tmpl w:val="82F2F24E"/>
    <w:lvl w:ilvl="0" w:tplc="5E34849A">
      <w:start w:val="1"/>
      <w:numFmt w:val="low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9894B7E"/>
    <w:multiLevelType w:val="hybridMultilevel"/>
    <w:tmpl w:val="2CAC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3534"/>
    <w:multiLevelType w:val="hybridMultilevel"/>
    <w:tmpl w:val="0AB2A7A6"/>
    <w:lvl w:ilvl="0" w:tplc="B616FA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A702EE"/>
    <w:multiLevelType w:val="hybridMultilevel"/>
    <w:tmpl w:val="6B2005C2"/>
    <w:lvl w:ilvl="0" w:tplc="09CC3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63A40"/>
    <w:multiLevelType w:val="hybridMultilevel"/>
    <w:tmpl w:val="7A6AA1A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5F3E1E47"/>
    <w:multiLevelType w:val="hybridMultilevel"/>
    <w:tmpl w:val="2CAC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34302"/>
    <w:multiLevelType w:val="hybridMultilevel"/>
    <w:tmpl w:val="E880050E"/>
    <w:lvl w:ilvl="0" w:tplc="E43C57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921F36"/>
    <w:multiLevelType w:val="hybridMultilevel"/>
    <w:tmpl w:val="3DCAD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04C54"/>
    <w:multiLevelType w:val="hybridMultilevel"/>
    <w:tmpl w:val="AE8CC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B21"/>
    <w:multiLevelType w:val="hybridMultilevel"/>
    <w:tmpl w:val="0B040A42"/>
    <w:lvl w:ilvl="0" w:tplc="23EEA6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90A31"/>
    <w:multiLevelType w:val="hybridMultilevel"/>
    <w:tmpl w:val="15441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6526"/>
    <w:multiLevelType w:val="hybridMultilevel"/>
    <w:tmpl w:val="5E3A674C"/>
    <w:lvl w:ilvl="0" w:tplc="34C6D5F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71A7F"/>
    <w:multiLevelType w:val="hybridMultilevel"/>
    <w:tmpl w:val="3D1E0DD8"/>
    <w:lvl w:ilvl="0" w:tplc="4658F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716CD60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ascii="VNI-Times" w:hAnsi="VNI-Time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6BB4746"/>
    <w:multiLevelType w:val="hybridMultilevel"/>
    <w:tmpl w:val="59EC2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63FA4"/>
    <w:multiLevelType w:val="hybridMultilevel"/>
    <w:tmpl w:val="438490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CB3850"/>
    <w:multiLevelType w:val="hybridMultilevel"/>
    <w:tmpl w:val="85D8489A"/>
    <w:lvl w:ilvl="0" w:tplc="5F06D9D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93BEA"/>
    <w:multiLevelType w:val="hybridMultilevel"/>
    <w:tmpl w:val="5558A556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11B7"/>
    <w:multiLevelType w:val="hybridMultilevel"/>
    <w:tmpl w:val="76AC2952"/>
    <w:lvl w:ilvl="0" w:tplc="28B4EB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0"/>
  </w:num>
  <w:num w:numId="19">
    <w:abstractNumId w:val="32"/>
  </w:num>
  <w:num w:numId="20">
    <w:abstractNumId w:val="13"/>
  </w:num>
  <w:num w:numId="21">
    <w:abstractNumId w:val="2"/>
  </w:num>
  <w:num w:numId="22">
    <w:abstractNumId w:val="12"/>
  </w:num>
  <w:num w:numId="23">
    <w:abstractNumId w:val="42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43B93"/>
    <w:rsid w:val="000609CC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C672D"/>
    <w:rsid w:val="001E2D10"/>
    <w:rsid w:val="001F0FE3"/>
    <w:rsid w:val="00202B72"/>
    <w:rsid w:val="00207181"/>
    <w:rsid w:val="00213FED"/>
    <w:rsid w:val="002160C7"/>
    <w:rsid w:val="002214AA"/>
    <w:rsid w:val="0023766C"/>
    <w:rsid w:val="00254400"/>
    <w:rsid w:val="002631EA"/>
    <w:rsid w:val="00272EB4"/>
    <w:rsid w:val="00276119"/>
    <w:rsid w:val="00291715"/>
    <w:rsid w:val="0029255F"/>
    <w:rsid w:val="00292C1D"/>
    <w:rsid w:val="002A7B36"/>
    <w:rsid w:val="002D020F"/>
    <w:rsid w:val="002D7D14"/>
    <w:rsid w:val="002E321A"/>
    <w:rsid w:val="0030729F"/>
    <w:rsid w:val="00314930"/>
    <w:rsid w:val="003259E2"/>
    <w:rsid w:val="00326F11"/>
    <w:rsid w:val="003431B0"/>
    <w:rsid w:val="00347F11"/>
    <w:rsid w:val="003563E6"/>
    <w:rsid w:val="00367FA8"/>
    <w:rsid w:val="00370EB4"/>
    <w:rsid w:val="00374608"/>
    <w:rsid w:val="00377C3C"/>
    <w:rsid w:val="0038402C"/>
    <w:rsid w:val="003840BB"/>
    <w:rsid w:val="003865A2"/>
    <w:rsid w:val="0039089A"/>
    <w:rsid w:val="003A125D"/>
    <w:rsid w:val="003A26F8"/>
    <w:rsid w:val="003A4541"/>
    <w:rsid w:val="003A4FA7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46CFB"/>
    <w:rsid w:val="00463D4E"/>
    <w:rsid w:val="00466B6C"/>
    <w:rsid w:val="00473252"/>
    <w:rsid w:val="00481D03"/>
    <w:rsid w:val="004850C6"/>
    <w:rsid w:val="004A2BF4"/>
    <w:rsid w:val="004A3227"/>
    <w:rsid w:val="004E4A3C"/>
    <w:rsid w:val="004E714F"/>
    <w:rsid w:val="004F1572"/>
    <w:rsid w:val="004F39B7"/>
    <w:rsid w:val="004F64A2"/>
    <w:rsid w:val="004F67E5"/>
    <w:rsid w:val="00511DE9"/>
    <w:rsid w:val="00525CB3"/>
    <w:rsid w:val="00527400"/>
    <w:rsid w:val="00537007"/>
    <w:rsid w:val="005618C6"/>
    <w:rsid w:val="00571677"/>
    <w:rsid w:val="00573F1B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10BE7"/>
    <w:rsid w:val="0061342A"/>
    <w:rsid w:val="006168B1"/>
    <w:rsid w:val="00617C6A"/>
    <w:rsid w:val="00622DC4"/>
    <w:rsid w:val="006233A3"/>
    <w:rsid w:val="00633937"/>
    <w:rsid w:val="0063716A"/>
    <w:rsid w:val="00645723"/>
    <w:rsid w:val="0066430C"/>
    <w:rsid w:val="00683B00"/>
    <w:rsid w:val="006B6ED5"/>
    <w:rsid w:val="006C23F6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15A36"/>
    <w:rsid w:val="00715E1D"/>
    <w:rsid w:val="00723849"/>
    <w:rsid w:val="007300E3"/>
    <w:rsid w:val="00741561"/>
    <w:rsid w:val="00751D7B"/>
    <w:rsid w:val="007547C5"/>
    <w:rsid w:val="007605AD"/>
    <w:rsid w:val="007646D9"/>
    <w:rsid w:val="00765A4C"/>
    <w:rsid w:val="007720F8"/>
    <w:rsid w:val="00774EB6"/>
    <w:rsid w:val="0078157E"/>
    <w:rsid w:val="007940C9"/>
    <w:rsid w:val="007968CA"/>
    <w:rsid w:val="007A2C77"/>
    <w:rsid w:val="007A35BD"/>
    <w:rsid w:val="007A7288"/>
    <w:rsid w:val="007B58B9"/>
    <w:rsid w:val="007B75AA"/>
    <w:rsid w:val="007C22B6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D11A8"/>
    <w:rsid w:val="008D4861"/>
    <w:rsid w:val="008F5B45"/>
    <w:rsid w:val="00917D70"/>
    <w:rsid w:val="0094230E"/>
    <w:rsid w:val="0094287B"/>
    <w:rsid w:val="0094354C"/>
    <w:rsid w:val="00943D4E"/>
    <w:rsid w:val="00953268"/>
    <w:rsid w:val="009551D8"/>
    <w:rsid w:val="009579B4"/>
    <w:rsid w:val="00967D7C"/>
    <w:rsid w:val="00972303"/>
    <w:rsid w:val="00982F17"/>
    <w:rsid w:val="00983378"/>
    <w:rsid w:val="009B5086"/>
    <w:rsid w:val="009C3992"/>
    <w:rsid w:val="009D700E"/>
    <w:rsid w:val="009F2E61"/>
    <w:rsid w:val="009F651C"/>
    <w:rsid w:val="00A0302E"/>
    <w:rsid w:val="00A03557"/>
    <w:rsid w:val="00A11DBC"/>
    <w:rsid w:val="00A245D3"/>
    <w:rsid w:val="00A3575A"/>
    <w:rsid w:val="00A67C8D"/>
    <w:rsid w:val="00A7684D"/>
    <w:rsid w:val="00A8673E"/>
    <w:rsid w:val="00A86D7A"/>
    <w:rsid w:val="00A874A3"/>
    <w:rsid w:val="00A9325E"/>
    <w:rsid w:val="00AA0693"/>
    <w:rsid w:val="00AA5F64"/>
    <w:rsid w:val="00AB102B"/>
    <w:rsid w:val="00AB2AEB"/>
    <w:rsid w:val="00AB4BB5"/>
    <w:rsid w:val="00AF67C5"/>
    <w:rsid w:val="00B0432D"/>
    <w:rsid w:val="00B04E05"/>
    <w:rsid w:val="00B07F4C"/>
    <w:rsid w:val="00B147F1"/>
    <w:rsid w:val="00B40799"/>
    <w:rsid w:val="00B449C4"/>
    <w:rsid w:val="00B4756F"/>
    <w:rsid w:val="00B61FE0"/>
    <w:rsid w:val="00B70748"/>
    <w:rsid w:val="00B913EF"/>
    <w:rsid w:val="00BB538C"/>
    <w:rsid w:val="00BC4393"/>
    <w:rsid w:val="00BE3545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6376"/>
    <w:rsid w:val="00C50572"/>
    <w:rsid w:val="00C50D6A"/>
    <w:rsid w:val="00C71AB1"/>
    <w:rsid w:val="00C80B00"/>
    <w:rsid w:val="00C80B18"/>
    <w:rsid w:val="00C8377B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6190"/>
    <w:rsid w:val="00D1329D"/>
    <w:rsid w:val="00D242BC"/>
    <w:rsid w:val="00D2526F"/>
    <w:rsid w:val="00D3004C"/>
    <w:rsid w:val="00D54603"/>
    <w:rsid w:val="00D563BD"/>
    <w:rsid w:val="00D56E5F"/>
    <w:rsid w:val="00D74CFA"/>
    <w:rsid w:val="00D75A43"/>
    <w:rsid w:val="00D8228D"/>
    <w:rsid w:val="00DA37F2"/>
    <w:rsid w:val="00DD00FD"/>
    <w:rsid w:val="00DD486A"/>
    <w:rsid w:val="00DD7879"/>
    <w:rsid w:val="00DE1E95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94316"/>
    <w:rsid w:val="00E978D5"/>
    <w:rsid w:val="00EB0BA5"/>
    <w:rsid w:val="00EC1D7C"/>
    <w:rsid w:val="00EC37CB"/>
    <w:rsid w:val="00EF2504"/>
    <w:rsid w:val="00EF2F80"/>
    <w:rsid w:val="00EF565C"/>
    <w:rsid w:val="00F10385"/>
    <w:rsid w:val="00F34C84"/>
    <w:rsid w:val="00F365E9"/>
    <w:rsid w:val="00F43751"/>
    <w:rsid w:val="00F4480C"/>
    <w:rsid w:val="00F52E34"/>
    <w:rsid w:val="00F6279F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09839B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7547-BD0D-405D-82C5-CC019E6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2019-06-09T07:08:00Z</cp:lastPrinted>
  <dcterms:created xsi:type="dcterms:W3CDTF">2019-06-11T00:12:00Z</dcterms:created>
  <dcterms:modified xsi:type="dcterms:W3CDTF">2019-06-11T00:12:00Z</dcterms:modified>
</cp:coreProperties>
</file>