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A3" w:rsidRDefault="006D12A3" w:rsidP="006D12A3">
      <w:pPr>
        <w:tabs>
          <w:tab w:val="center" w:pos="7380"/>
        </w:tabs>
        <w:spacing w:after="0" w:line="240" w:lineRule="auto"/>
        <w:ind w:left="-720" w:right="-720" w:firstLine="720"/>
        <w:jc w:val="both"/>
        <w:rPr>
          <w:b/>
          <w:sz w:val="26"/>
          <w:szCs w:val="26"/>
        </w:rPr>
      </w:pPr>
      <w:r>
        <w:rPr>
          <w:sz w:val="26"/>
          <w:szCs w:val="26"/>
        </w:rPr>
        <w:t>PHÒNG GD &amp; ĐT QUẬN TÂN PHÚ</w:t>
      </w:r>
      <w:r>
        <w:rPr>
          <w:b/>
          <w:sz w:val="26"/>
          <w:szCs w:val="26"/>
        </w:rPr>
        <w:tab/>
        <w:t>ĐỀ ĐỀ NGHỊ TUYỂN SINH LỚP 10</w:t>
      </w:r>
    </w:p>
    <w:p w:rsidR="006D12A3" w:rsidRDefault="006D12A3" w:rsidP="006D12A3">
      <w:pPr>
        <w:tabs>
          <w:tab w:val="center" w:pos="7230"/>
        </w:tabs>
        <w:spacing w:after="0" w:line="240" w:lineRule="auto"/>
        <w:ind w:left="-720" w:right="-720" w:firstLine="720"/>
        <w:rPr>
          <w:b/>
          <w:sz w:val="26"/>
          <w:szCs w:val="26"/>
        </w:rPr>
      </w:pPr>
      <w:r>
        <w:rPr>
          <w:b/>
          <w:sz w:val="26"/>
          <w:szCs w:val="26"/>
        </w:rPr>
        <w:t>TRƯỜNG THCS NGUYỄN HUỆ</w:t>
      </w:r>
      <w:r>
        <w:rPr>
          <w:sz w:val="26"/>
          <w:szCs w:val="26"/>
        </w:rPr>
        <w:tab/>
      </w:r>
      <w:r>
        <w:rPr>
          <w:b/>
          <w:sz w:val="26"/>
          <w:szCs w:val="26"/>
        </w:rPr>
        <w:t>Năm học: 2017- 2018</w:t>
      </w:r>
    </w:p>
    <w:p w:rsidR="006D12A3" w:rsidRDefault="006D12A3" w:rsidP="006D12A3">
      <w:pPr>
        <w:tabs>
          <w:tab w:val="center" w:pos="7230"/>
        </w:tabs>
        <w:spacing w:after="0" w:line="240" w:lineRule="auto"/>
        <w:ind w:left="-720" w:right="-720" w:firstLine="720"/>
        <w:rPr>
          <w:b/>
          <w:sz w:val="26"/>
          <w:szCs w:val="26"/>
        </w:rPr>
      </w:pPr>
      <w:r>
        <w:rPr>
          <w:sz w:val="26"/>
          <w:szCs w:val="26"/>
        </w:rPr>
        <w:tab/>
      </w:r>
      <w:r>
        <w:rPr>
          <w:b/>
          <w:sz w:val="26"/>
          <w:szCs w:val="26"/>
        </w:rPr>
        <w:t>MÔN: TOÁN LỚP 9</w:t>
      </w:r>
    </w:p>
    <w:p w:rsidR="006D12A3" w:rsidRDefault="006D12A3" w:rsidP="006D12A3">
      <w:pPr>
        <w:tabs>
          <w:tab w:val="center" w:pos="7230"/>
        </w:tabs>
        <w:spacing w:after="0" w:line="240" w:lineRule="auto"/>
        <w:ind w:left="-720" w:right="-720" w:firstLine="720"/>
        <w:rPr>
          <w:b/>
          <w:sz w:val="26"/>
          <w:szCs w:val="26"/>
        </w:rPr>
      </w:pPr>
      <w:r>
        <w:rPr>
          <w:b/>
          <w:sz w:val="26"/>
          <w:szCs w:val="26"/>
        </w:rPr>
        <w:tab/>
      </w:r>
      <w:r>
        <w:rPr>
          <w:sz w:val="26"/>
          <w:szCs w:val="26"/>
        </w:rPr>
        <w:t xml:space="preserve">Thời gian làm bài: 120 phút </w:t>
      </w:r>
    </w:p>
    <w:p w:rsidR="006D12A3" w:rsidRDefault="006D12A3" w:rsidP="006D12A3">
      <w:pPr>
        <w:jc w:val="both"/>
        <w:rPr>
          <w:szCs w:val="28"/>
        </w:rPr>
      </w:pPr>
      <w:r>
        <w:rPr>
          <w:i/>
          <w:sz w:val="26"/>
          <w:szCs w:val="26"/>
        </w:rPr>
        <w:t xml:space="preserve">                                                                                        </w:t>
      </w:r>
      <w:r>
        <w:rPr>
          <w:i/>
          <w:sz w:val="26"/>
          <w:szCs w:val="26"/>
        </w:rPr>
        <w:tab/>
        <w:t xml:space="preserve"> (Không kể thời gian phát </w:t>
      </w:r>
    </w:p>
    <w:p w:rsidR="006D12A3" w:rsidRDefault="006D12A3" w:rsidP="006D12A3">
      <w:pPr>
        <w:spacing w:after="0" w:line="360" w:lineRule="auto"/>
        <w:rPr>
          <w:rFonts w:cstheme="minorBidi"/>
          <w:szCs w:val="28"/>
        </w:rPr>
      </w:pPr>
      <w:r>
        <w:rPr>
          <w:b/>
          <w:szCs w:val="28"/>
        </w:rPr>
        <w:t>Câu  1: (2 điểm)</w:t>
      </w:r>
      <w:r>
        <w:rPr>
          <w:szCs w:val="28"/>
        </w:rPr>
        <w:t xml:space="preserve"> Cho hai hàm số </w:t>
      </w:r>
      <w:r>
        <w:rPr>
          <w:rFonts w:eastAsiaTheme="minorEastAsia" w:cstheme="minorBidi"/>
          <w:position w:val="-16"/>
          <w:szCs w:val="28"/>
          <w:lang w:val="en-US"/>
        </w:rPr>
        <w:object w:dxaOrig="142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7" type="#_x0000_t75" style="width:71.25pt;height:26.25pt" o:ole="">
            <v:imagedata r:id="rId8" o:title=""/>
          </v:shape>
          <o:OLEObject Type="Embed" ProgID="Equation.DSMT4" ShapeID="_x0000_i1987" DrawAspect="Content" ObjectID="_1620926669" r:id="rId9"/>
        </w:object>
      </w:r>
      <w:r>
        <w:rPr>
          <w:szCs w:val="28"/>
        </w:rPr>
        <w:t xml:space="preserve"> và </w:t>
      </w:r>
      <w:r>
        <w:rPr>
          <w:rFonts w:eastAsiaTheme="minorEastAsia" w:cstheme="minorBidi"/>
          <w:position w:val="-16"/>
          <w:szCs w:val="28"/>
          <w:lang w:val="en-US"/>
        </w:rPr>
        <w:object w:dxaOrig="1875" w:dyaOrig="465">
          <v:shape id="_x0000_i1988" type="#_x0000_t75" style="width:93.75pt;height:23.25pt" o:ole="">
            <v:imagedata r:id="rId10" o:title=""/>
          </v:shape>
          <o:OLEObject Type="Embed" ProgID="Equation.DSMT4" ShapeID="_x0000_i1988" DrawAspect="Content" ObjectID="_1620926670" r:id="rId11"/>
        </w:object>
      </w:r>
      <w:r>
        <w:rPr>
          <w:szCs w:val="28"/>
        </w:rPr>
        <w:t xml:space="preserve"> </w:t>
      </w:r>
    </w:p>
    <w:p w:rsidR="006D12A3" w:rsidRDefault="006D12A3" w:rsidP="006D12A3">
      <w:pPr>
        <w:spacing w:after="0" w:line="360" w:lineRule="auto"/>
        <w:jc w:val="both"/>
        <w:rPr>
          <w:szCs w:val="28"/>
        </w:rPr>
      </w:pPr>
      <w:r>
        <w:rPr>
          <w:szCs w:val="28"/>
        </w:rPr>
        <w:t>a) Vẽ đồ thị (P) và (d) trên cùng một hệ trục tọa độ.</w:t>
      </w:r>
    </w:p>
    <w:p w:rsidR="006D12A3" w:rsidRDefault="006D12A3" w:rsidP="006D12A3">
      <w:pPr>
        <w:spacing w:after="0" w:line="360" w:lineRule="auto"/>
        <w:jc w:val="both"/>
        <w:rPr>
          <w:szCs w:val="28"/>
        </w:rPr>
      </w:pPr>
      <w:r>
        <w:rPr>
          <w:szCs w:val="28"/>
        </w:rPr>
        <w:t>b) Tìm tọa độ giao điểm của (P) và (d) bằng phép toán.</w:t>
      </w:r>
    </w:p>
    <w:p w:rsidR="006D12A3" w:rsidRDefault="006D12A3" w:rsidP="006D12A3">
      <w:pPr>
        <w:spacing w:after="0" w:line="360" w:lineRule="auto"/>
        <w:jc w:val="both"/>
        <w:rPr>
          <w:szCs w:val="28"/>
        </w:rPr>
      </w:pPr>
      <w:r>
        <w:rPr>
          <w:b/>
          <w:szCs w:val="28"/>
        </w:rPr>
        <w:t>Câu 2: (2 điểm)</w:t>
      </w:r>
      <w:r>
        <w:rPr>
          <w:szCs w:val="28"/>
        </w:rPr>
        <w:t xml:space="preserve"> Cho phương trình </w:t>
      </w:r>
      <w:r>
        <w:rPr>
          <w:rFonts w:eastAsiaTheme="minorEastAsia" w:cstheme="minorBidi"/>
          <w:position w:val="-16"/>
          <w:szCs w:val="28"/>
          <w:lang w:val="en-US"/>
        </w:rPr>
        <w:object w:dxaOrig="3015" w:dyaOrig="525">
          <v:shape id="_x0000_i1989" type="#_x0000_t75" style="width:150.75pt;height:26.25pt" o:ole="">
            <v:imagedata r:id="rId12" o:title=""/>
          </v:shape>
          <o:OLEObject Type="Embed" ProgID="Equation.DSMT4" ShapeID="_x0000_i1989" DrawAspect="Content" ObjectID="_1620926671" r:id="rId13"/>
        </w:object>
      </w:r>
      <w:r>
        <w:rPr>
          <w:szCs w:val="28"/>
        </w:rPr>
        <w:t xml:space="preserve"> </w:t>
      </w:r>
    </w:p>
    <w:p w:rsidR="006D12A3" w:rsidRDefault="006D12A3" w:rsidP="006D12A3">
      <w:pPr>
        <w:spacing w:after="0" w:line="360" w:lineRule="auto"/>
        <w:jc w:val="both"/>
        <w:rPr>
          <w:szCs w:val="28"/>
        </w:rPr>
      </w:pPr>
      <w:r>
        <w:rPr>
          <w:szCs w:val="28"/>
        </w:rPr>
        <w:t>a) Chứng minh rằng phương trình luôn có nghiệm với mọi m.</w:t>
      </w:r>
    </w:p>
    <w:p w:rsidR="006D12A3" w:rsidRDefault="006D12A3" w:rsidP="006D12A3">
      <w:pPr>
        <w:spacing w:after="0" w:line="360" w:lineRule="auto"/>
        <w:jc w:val="both"/>
        <w:rPr>
          <w:szCs w:val="28"/>
        </w:rPr>
      </w:pPr>
      <w:r>
        <w:rPr>
          <w:szCs w:val="28"/>
        </w:rPr>
        <w:t xml:space="preserve">b) Gọi </w:t>
      </w:r>
      <w:r>
        <w:rPr>
          <w:rFonts w:eastAsiaTheme="minorEastAsia" w:cstheme="minorBidi"/>
          <w:position w:val="-12"/>
          <w:szCs w:val="28"/>
          <w:lang w:val="en-US"/>
        </w:rPr>
        <w:object w:dxaOrig="300" w:dyaOrig="405">
          <v:shape id="_x0000_i1990" type="#_x0000_t75" style="width:15pt;height:20.25pt" o:ole="">
            <v:imagedata r:id="rId14" o:title=""/>
          </v:shape>
          <o:OLEObject Type="Embed" ProgID="Equation.DSMT4" ShapeID="_x0000_i1990" DrawAspect="Content" ObjectID="_1620926672" r:id="rId15"/>
        </w:object>
      </w:r>
      <w:r>
        <w:rPr>
          <w:szCs w:val="28"/>
        </w:rPr>
        <w:t xml:space="preserve">; </w:t>
      </w:r>
      <w:r>
        <w:rPr>
          <w:rFonts w:eastAsiaTheme="minorEastAsia" w:cstheme="minorBidi"/>
          <w:position w:val="-12"/>
          <w:szCs w:val="28"/>
          <w:lang w:val="en-US"/>
        </w:rPr>
        <w:object w:dxaOrig="330" w:dyaOrig="405">
          <v:shape id="_x0000_i1991" type="#_x0000_t75" style="width:16.5pt;height:20.25pt" o:ole="">
            <v:imagedata r:id="rId16" o:title=""/>
          </v:shape>
          <o:OLEObject Type="Embed" ProgID="Equation.DSMT4" ShapeID="_x0000_i1991" DrawAspect="Content" ObjectID="_1620926673" r:id="rId17"/>
        </w:object>
      </w:r>
      <w:r>
        <w:rPr>
          <w:szCs w:val="28"/>
        </w:rPr>
        <w:t xml:space="preserve"> là hai nghiệm của phương trình. Tìm m để </w:t>
      </w:r>
      <w:r>
        <w:rPr>
          <w:rFonts w:eastAsiaTheme="minorEastAsia" w:cstheme="minorBidi"/>
          <w:position w:val="-12"/>
          <w:szCs w:val="28"/>
          <w:lang w:val="en-US"/>
        </w:rPr>
        <w:object w:dxaOrig="2325" w:dyaOrig="465">
          <v:shape id="_x0000_i1992" type="#_x0000_t75" style="width:116.25pt;height:23.25pt" o:ole="">
            <v:imagedata r:id="rId18" o:title=""/>
          </v:shape>
          <o:OLEObject Type="Embed" ProgID="Equation.DSMT4" ShapeID="_x0000_i1992" DrawAspect="Content" ObjectID="_1620926674" r:id="rId19"/>
        </w:object>
      </w:r>
      <w:r>
        <w:rPr>
          <w:szCs w:val="28"/>
        </w:rPr>
        <w:t xml:space="preserve"> </w:t>
      </w:r>
    </w:p>
    <w:p w:rsidR="006D12A3" w:rsidRDefault="006D12A3" w:rsidP="006D12A3">
      <w:pPr>
        <w:spacing w:after="0" w:line="360" w:lineRule="auto"/>
        <w:jc w:val="both"/>
        <w:rPr>
          <w:szCs w:val="28"/>
        </w:rPr>
      </w:pPr>
      <w:r>
        <w:rPr>
          <w:b/>
          <w:szCs w:val="28"/>
        </w:rPr>
        <w:t>Câu 3: (1 điểm)</w:t>
      </w:r>
      <w:r>
        <w:rPr>
          <w:szCs w:val="28"/>
        </w:rPr>
        <w:t xml:space="preserve"> Cho đường tròn (O; 5 cm) và dây cung AB = 8 cm. Gọi K là trung điểm AB. Tiếp tuyến tại A của đường tròn (O) cắt đường thẳng OK tại S. Tính độ dài đoạn thẳng SA.</w:t>
      </w:r>
    </w:p>
    <w:p w:rsidR="006D12A3" w:rsidRDefault="006D12A3" w:rsidP="006D12A3">
      <w:pPr>
        <w:spacing w:after="0" w:line="360" w:lineRule="auto"/>
        <w:jc w:val="both"/>
        <w:rPr>
          <w:szCs w:val="28"/>
        </w:rPr>
      </w:pPr>
      <w:r>
        <w:rPr>
          <w:b/>
          <w:szCs w:val="28"/>
        </w:rPr>
        <w:t xml:space="preserve">Câu 4: (1 điểm) </w:t>
      </w:r>
      <w:r>
        <w:rPr>
          <w:szCs w:val="28"/>
        </w:rPr>
        <w:t xml:space="preserve">Trong tháng 10 vừa qua, theo thống kê của </w:t>
      </w:r>
      <w:r w:rsidRPr="008B22DE">
        <w:rPr>
          <w:color w:val="000000" w:themeColor="text1"/>
          <w:szCs w:val="28"/>
        </w:rPr>
        <w:t xml:space="preserve">đài khí </w:t>
      </w:r>
      <w:r>
        <w:rPr>
          <w:szCs w:val="28"/>
        </w:rPr>
        <w:t>tượng thủy văn:</w:t>
      </w:r>
    </w:p>
    <w:p w:rsidR="006D12A3" w:rsidRDefault="006D12A3" w:rsidP="006D12A3">
      <w:pPr>
        <w:spacing w:after="0" w:line="360" w:lineRule="auto"/>
        <w:jc w:val="both"/>
        <w:rPr>
          <w:szCs w:val="28"/>
        </w:rPr>
      </w:pPr>
      <w:r>
        <w:rPr>
          <w:szCs w:val="28"/>
        </w:rPr>
        <w:t>+ Số ngày mưa: 10                                    + Số ngày mưa và gió lớn: 5</w:t>
      </w:r>
      <w:bookmarkStart w:id="0" w:name="_GoBack"/>
      <w:bookmarkEnd w:id="0"/>
    </w:p>
    <w:p w:rsidR="006D12A3" w:rsidRDefault="006D12A3" w:rsidP="006D12A3">
      <w:pPr>
        <w:spacing w:after="0" w:line="360" w:lineRule="auto"/>
        <w:jc w:val="both"/>
        <w:rPr>
          <w:szCs w:val="28"/>
        </w:rPr>
      </w:pPr>
      <w:r>
        <w:rPr>
          <w:szCs w:val="28"/>
        </w:rPr>
        <w:t xml:space="preserve">+ Số ngày gió lớn: 8                                  + Số ngày mưa và lạnh: 4  </w:t>
      </w:r>
    </w:p>
    <w:p w:rsidR="006D12A3" w:rsidRDefault="006D12A3" w:rsidP="006D12A3">
      <w:pPr>
        <w:spacing w:after="0" w:line="360" w:lineRule="auto"/>
        <w:jc w:val="both"/>
        <w:rPr>
          <w:szCs w:val="28"/>
        </w:rPr>
      </w:pPr>
      <w:r>
        <w:rPr>
          <w:szCs w:val="28"/>
        </w:rPr>
        <w:t>+ Số ngày lạnh: 6                                       + Số ngày lạnh và gió lớn: 3</w:t>
      </w:r>
    </w:p>
    <w:p w:rsidR="006D12A3" w:rsidRDefault="006D12A3" w:rsidP="006D12A3">
      <w:pPr>
        <w:spacing w:after="0" w:line="360" w:lineRule="auto"/>
        <w:jc w:val="both"/>
        <w:rPr>
          <w:szCs w:val="28"/>
        </w:rPr>
      </w:pPr>
      <w:r>
        <w:rPr>
          <w:szCs w:val="28"/>
        </w:rPr>
        <w:t>+ Số ngày mua và gió lớn: 5                      + Số ngày mưa, lạnh và gió lớn: 1</w:t>
      </w:r>
    </w:p>
    <w:p w:rsidR="006D12A3" w:rsidRDefault="006D12A3" w:rsidP="006D12A3">
      <w:pPr>
        <w:spacing w:after="0" w:line="360" w:lineRule="auto"/>
        <w:jc w:val="both"/>
        <w:rPr>
          <w:szCs w:val="28"/>
        </w:rPr>
      </w:pPr>
      <w:r>
        <w:rPr>
          <w:szCs w:val="28"/>
        </w:rPr>
        <w:t>Theo quan điểm, ngày thời tiết xấu là ngày có hiện tượng mưa hoặc gió hoặc lạnh. Như vậy, tháng 10 vừa qua có bao nhiêu ngày thời tiết xấu.</w:t>
      </w:r>
    </w:p>
    <w:p w:rsidR="006D12A3" w:rsidRDefault="006D12A3" w:rsidP="006D12A3">
      <w:pPr>
        <w:spacing w:after="0" w:line="360" w:lineRule="auto"/>
        <w:jc w:val="both"/>
        <w:rPr>
          <w:color w:val="222222"/>
          <w:szCs w:val="28"/>
          <w:shd w:val="clear" w:color="auto" w:fill="FFFFFF"/>
        </w:rPr>
      </w:pPr>
      <w:r>
        <w:rPr>
          <w:b/>
          <w:szCs w:val="28"/>
        </w:rPr>
        <w:t>Câu 5:( (1 điểm)</w:t>
      </w:r>
      <w:r>
        <w:rPr>
          <w:szCs w:val="28"/>
        </w:rPr>
        <w:t xml:space="preserve"> Một chiếc xe ô tô </w:t>
      </w:r>
      <w:r>
        <w:rPr>
          <w:color w:val="222222"/>
          <w:szCs w:val="28"/>
          <w:shd w:val="clear" w:color="auto" w:fill="FFFFFF"/>
        </w:rPr>
        <w:t xml:space="preserve">Honda CR-V 2.0 đã giảm giá vào tháng 8 và tháng 9 lần lượt là 10% và 15% (so với giá đang bán). Sau hai lần giảm giá đó thì giá còn lại là 788 triệu đồng. Vậy giá bán ban đầu của chiếc ô tô Honda CR-V 2.0 là bao nhiêu?  </w:t>
      </w:r>
    </w:p>
    <w:p w:rsidR="006D12A3" w:rsidRDefault="006D12A3" w:rsidP="006D12A3">
      <w:pPr>
        <w:jc w:val="both"/>
        <w:rPr>
          <w:szCs w:val="28"/>
        </w:rPr>
      </w:pPr>
      <w:r>
        <w:rPr>
          <w:b/>
          <w:szCs w:val="28"/>
        </w:rPr>
        <w:t>Câu 6: (1 điểm)</w:t>
      </w:r>
      <w:r>
        <w:rPr>
          <w:szCs w:val="28"/>
        </w:rPr>
        <w:t xml:space="preserve"> Gia đình bạn An mua một khu đất hình chữ nhật để cất nhà. Biết chiều dài gấp 4 lần chiều rộng. Theo quy hoạch, khi xây phải chừa 2 m (theo </w:t>
      </w:r>
      <w:r>
        <w:rPr>
          <w:szCs w:val="28"/>
        </w:rPr>
        <w:lastRenderedPageBreak/>
        <w:t xml:space="preserve">chiều dài) phía sau để làm giếng trời và 4 m phía trước (theo chiều dài) để tròng cây xanh nên diện tích xây dụng chỉ bằng 75% diện tích khu đất. Tính chu vi lúc đầu của khu đất.   </w:t>
      </w:r>
    </w:p>
    <w:p w:rsidR="006D12A3" w:rsidRDefault="006D12A3" w:rsidP="006D12A3">
      <w:pPr>
        <w:spacing w:after="0" w:line="360" w:lineRule="auto"/>
        <w:jc w:val="both"/>
        <w:rPr>
          <w:color w:val="222222"/>
          <w:szCs w:val="28"/>
          <w:shd w:val="clear" w:color="auto" w:fill="FFFFFF"/>
        </w:rPr>
      </w:pPr>
      <w:r>
        <w:rPr>
          <w:b/>
          <w:color w:val="222222"/>
          <w:szCs w:val="28"/>
          <w:shd w:val="clear" w:color="auto" w:fill="FFFFFF"/>
        </w:rPr>
        <w:t>Câu 7: (1 điểm)</w:t>
      </w:r>
      <w:r>
        <w:rPr>
          <w:color w:val="222222"/>
          <w:szCs w:val="28"/>
          <w:shd w:val="clear" w:color="auto" w:fill="FFFFFF"/>
        </w:rPr>
        <w:t xml:space="preserve"> Một người cao 1,7 m, mắt cách đỉnh đầu 10 cm đứng trước một gương phẳng treo trên tường thẳng đứng</w:t>
      </w:r>
      <w:r>
        <w:rPr>
          <w:szCs w:val="28"/>
        </w:rPr>
        <w:t xml:space="preserve"> </w:t>
      </w:r>
      <w:r>
        <w:rPr>
          <w:color w:val="222222"/>
          <w:szCs w:val="28"/>
          <w:shd w:val="clear" w:color="auto" w:fill="FFFFFF"/>
        </w:rPr>
        <w:t>để quan sát ảnh của mình trong gương. Hỏi  phải dùng gương có chiều cao ít nhất là bao nhiêu và đặt mép dưới gương cách mặt đất là bao nhiêu để có thể quan sát được toàn bộ người trong gương.</w:t>
      </w:r>
    </w:p>
    <w:p w:rsidR="006D12A3" w:rsidRDefault="006D12A3" w:rsidP="006D12A3">
      <w:pPr>
        <w:spacing w:after="0" w:line="360" w:lineRule="auto"/>
        <w:jc w:val="both"/>
        <w:rPr>
          <w:color w:val="222222"/>
          <w:szCs w:val="28"/>
          <w:shd w:val="clear" w:color="auto" w:fill="FFFFFF"/>
        </w:rPr>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-5080</wp:posOffset>
                </wp:positionV>
                <wp:extent cx="4276725" cy="2552700"/>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2A3" w:rsidRDefault="006D12A3" w:rsidP="006D12A3">
                            <w:r>
                              <w:rPr>
                                <w:noProof/>
                                <w:sz w:val="20"/>
                                <w:szCs w:val="20"/>
                                <w:lang w:eastAsia="en-GB"/>
                              </w:rPr>
                              <w:drawing>
                                <wp:inline distT="0" distB="0" distL="0" distR="0">
                                  <wp:extent cx="4038600" cy="2171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0" cy="2171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4.75pt;margin-top:-.4pt;width:336.7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fTuAIAALw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" filled="f" stroked="f">
                <v:textbox>
                  <w:txbxContent>
                    <w:p w:rsidR="006D12A3" w:rsidRDefault="006D12A3" w:rsidP="006D12A3">
                      <w:r>
                        <w:rPr>
                          <w:noProof/>
                          <w:sz w:val="20"/>
                          <w:szCs w:val="20"/>
                          <w:lang w:eastAsia="en-GB"/>
                        </w:rPr>
                        <w:drawing>
                          <wp:inline distT="0" distB="0" distL="0" distR="0">
                            <wp:extent cx="4038600" cy="2171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0" cy="2171700"/>
                                    </a:xfrm>
                                    <a:prstGeom prst="rect">
                                      <a:avLst/>
                                    </a:prstGeom>
                                    <a:noFill/>
                                    <a:ln>
                                      <a:noFill/>
                                    </a:ln>
                                  </pic:spPr>
                                </pic:pic>
                              </a:graphicData>
                            </a:graphic>
                          </wp:inline>
                        </w:drawing>
                      </w:r>
                    </w:p>
                  </w:txbxContent>
                </v:textbox>
              </v:shape>
            </w:pict>
          </mc:Fallback>
        </mc:AlternateContent>
      </w:r>
    </w:p>
    <w:p w:rsidR="006D12A3" w:rsidRDefault="006D12A3" w:rsidP="006D12A3">
      <w:pPr>
        <w:jc w:val="both"/>
        <w:rPr>
          <w:szCs w:val="28"/>
        </w:rPr>
      </w:pPr>
    </w:p>
    <w:p w:rsidR="006D12A3" w:rsidRDefault="006D12A3" w:rsidP="006D12A3">
      <w:pPr>
        <w:jc w:val="both"/>
        <w:rPr>
          <w:szCs w:val="28"/>
        </w:rPr>
      </w:pPr>
    </w:p>
    <w:p w:rsidR="006D12A3" w:rsidRDefault="006D12A3" w:rsidP="006D12A3">
      <w:pPr>
        <w:jc w:val="both"/>
        <w:rPr>
          <w:szCs w:val="28"/>
        </w:rPr>
      </w:pPr>
    </w:p>
    <w:p w:rsidR="006D12A3" w:rsidRDefault="006D12A3" w:rsidP="006D12A3">
      <w:pPr>
        <w:jc w:val="both"/>
        <w:rPr>
          <w:szCs w:val="28"/>
        </w:rPr>
      </w:pPr>
    </w:p>
    <w:p w:rsidR="006D12A3" w:rsidRDefault="006D12A3" w:rsidP="006D12A3">
      <w:pPr>
        <w:jc w:val="both"/>
        <w:rPr>
          <w:b/>
          <w:szCs w:val="28"/>
        </w:rPr>
      </w:pPr>
    </w:p>
    <w:p w:rsidR="006D12A3" w:rsidRDefault="006D12A3" w:rsidP="006D12A3">
      <w:pPr>
        <w:jc w:val="both"/>
        <w:rPr>
          <w:b/>
          <w:szCs w:val="28"/>
        </w:rPr>
      </w:pPr>
    </w:p>
    <w:p w:rsidR="006D12A3" w:rsidRDefault="006D12A3" w:rsidP="006D12A3">
      <w:pPr>
        <w:jc w:val="both"/>
        <w:rPr>
          <w:szCs w:val="28"/>
        </w:rPr>
      </w:pPr>
      <w:r>
        <w:rPr>
          <w:b/>
          <w:szCs w:val="28"/>
        </w:rPr>
        <w:t>Câu 8: (1 điểm)</w:t>
      </w:r>
      <w:r>
        <w:rPr>
          <w:szCs w:val="28"/>
        </w:rPr>
        <w:t xml:space="preserve"> Ở các kỳ đại hội thể thao như Olympic hay Seagames … bộ môn điền kinh thường được người hâm mộ quan tâm. Trong thi đấu điền kinh có môn thi chạy 200 m, đường chạy 200 m có hai đoạn, đoạn chạy vòng 114 m, đoạn chạy thẳng 86 m; mỗi đường chạy rộng 1,2 m. Tại vạch xuất phát, điểm xuất phát của người vận động viên chạy ngoài thường ở trước điểm xuất phát của người vận động viên chạy đường trong đó. Nếu mỗi lần thi đấu có 6 vận động viên, để đảm bảo công bằng (tinh thần thể thao) thì điểm xuất của vận động chạy vòng ngoài cùng sẽ trước điểm xuất của vận động viên chạy vòng trong cùng bao nhiêu mét.</w:t>
      </w:r>
    </w:p>
    <w:p w:rsidR="006D12A3" w:rsidRDefault="006D12A3" w:rsidP="006D12A3">
      <w:pPr>
        <w:jc w:val="center"/>
        <w:rPr>
          <w:sz w:val="26"/>
          <w:szCs w:val="26"/>
        </w:rPr>
      </w:pPr>
      <w:r>
        <w:rPr>
          <w:noProof/>
          <w:sz w:val="26"/>
          <w:szCs w:val="26"/>
        </w:rPr>
        <w:lastRenderedPageBreak/>
        <w:drawing>
          <wp:inline distT="0" distB="0" distL="0" distR="0">
            <wp:extent cx="4352925" cy="2219325"/>
            <wp:effectExtent l="0" t="0" r="9525" b="9525"/>
            <wp:docPr id="15" name="Picture 15" descr="track1147125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ack114712577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52925" cy="2219325"/>
                    </a:xfrm>
                    <a:prstGeom prst="rect">
                      <a:avLst/>
                    </a:prstGeom>
                    <a:noFill/>
                    <a:ln>
                      <a:noFill/>
                    </a:ln>
                  </pic:spPr>
                </pic:pic>
              </a:graphicData>
            </a:graphic>
          </wp:inline>
        </w:drawing>
      </w:r>
    </w:p>
    <w:p w:rsidR="001664D9" w:rsidRPr="006D12A3" w:rsidRDefault="001664D9" w:rsidP="006D12A3"/>
    <w:sectPr w:rsidR="001664D9" w:rsidRPr="006D12A3" w:rsidSect="004850C6">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594" w:rsidRDefault="005D5594" w:rsidP="008837A4">
      <w:pPr>
        <w:spacing w:after="0" w:line="240" w:lineRule="auto"/>
      </w:pPr>
      <w:r>
        <w:separator/>
      </w:r>
    </w:p>
  </w:endnote>
  <w:endnote w:type="continuationSeparator" w:id="0">
    <w:p w:rsidR="005D5594" w:rsidRDefault="005D5594"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5D5594" w:rsidP="007E2D32">
    <w:pPr>
      <w:pStyle w:val="Footer"/>
      <w:jc w:val="center"/>
    </w:pPr>
    <w:bookmarkStart w:id="9" w:name="_Hlk8652226"/>
    <w:bookmarkStart w:id="10" w:name="_Hlk8652227"/>
    <w:bookmarkStart w:id="11" w:name="_Hlk9024533"/>
    <w:bookmarkStart w:id="12" w:name="_Hlk9024534"/>
    <w:bookmarkStart w:id="13" w:name="_Hlk9450302"/>
    <w:bookmarkStart w:id="14" w:name="_Hlk9450303"/>
    <w:bookmarkStart w:id="15" w:name="_Hlk9498391"/>
    <w:bookmarkStart w:id="16" w:name="_Hlk9498392"/>
    <w:bookmarkStart w:id="17" w:name="_Hlk9596378"/>
    <w:bookmarkStart w:id="18" w:name="_Hlk9596379"/>
  </w:p>
  <w:p w:rsidR="007E2D32" w:rsidRDefault="0038402C" w:rsidP="007E2D32">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E2D32" w:rsidRPr="007E2D32" w:rsidRDefault="0038402C" w:rsidP="007E2D32">
    <w:pPr>
      <w:pStyle w:val="Footer"/>
      <w:jc w:val="center"/>
    </w:pPr>
    <w:r w:rsidRPr="008D5CE7">
      <w:t xml:space="preserve">Group: </w:t>
    </w:r>
    <w:hyperlink r:id="rId1" w:history="1">
      <w:r w:rsidRPr="008D5CE7">
        <w:rPr>
          <w:rStyle w:val="Hyperlink"/>
        </w:rPr>
        <w:t>https://www.facebook.com/groups/tailieutieuhocvathcs/</w:t>
      </w:r>
    </w:hyperlink>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594" w:rsidRDefault="005D5594" w:rsidP="008837A4">
      <w:pPr>
        <w:spacing w:after="0" w:line="240" w:lineRule="auto"/>
      </w:pPr>
      <w:r>
        <w:separator/>
      </w:r>
    </w:p>
  </w:footnote>
  <w:footnote w:type="continuationSeparator" w:id="0">
    <w:p w:rsidR="005D5594" w:rsidRDefault="005D5594"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5D55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5D5594" w:rsidP="007E2D32">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38402C" w:rsidRPr="004C60CE">
      <w:rPr>
        <w:b/>
        <w:color w:val="FF0000"/>
      </w:rPr>
      <w:t>HOC360.NET - TÀI LIỆU HỌC TẬP MIỄN PHÍ</w:t>
    </w:r>
  </w:p>
  <w:p w:rsidR="007E2D32" w:rsidRDefault="0038402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p w:rsidR="007E2D32" w:rsidRDefault="005D5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5D55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318"/>
    <w:multiLevelType w:val="hybridMultilevel"/>
    <w:tmpl w:val="6694B38C"/>
    <w:lvl w:ilvl="0" w:tplc="CEE84B9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52B21"/>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90604"/>
    <w:multiLevelType w:val="hybridMultilevel"/>
    <w:tmpl w:val="F30EE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D14A5"/>
    <w:multiLevelType w:val="hybridMultilevel"/>
    <w:tmpl w:val="D524791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15:restartNumberingAfterBreak="0">
    <w:nsid w:val="0D2E479F"/>
    <w:multiLevelType w:val="hybridMultilevel"/>
    <w:tmpl w:val="26AE5266"/>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15:restartNumberingAfterBreak="0">
    <w:nsid w:val="0EFE5952"/>
    <w:multiLevelType w:val="hybridMultilevel"/>
    <w:tmpl w:val="E77AC9FC"/>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15:restartNumberingAfterBreak="0">
    <w:nsid w:val="13FA21E7"/>
    <w:multiLevelType w:val="hybridMultilevel"/>
    <w:tmpl w:val="255EF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643C"/>
    <w:multiLevelType w:val="multilevel"/>
    <w:tmpl w:val="1E4CB44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D8B2312"/>
    <w:multiLevelType w:val="hybridMultilevel"/>
    <w:tmpl w:val="F29A7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23E9D"/>
    <w:multiLevelType w:val="hybridMultilevel"/>
    <w:tmpl w:val="D73E0420"/>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9C1ECE"/>
    <w:multiLevelType w:val="hybridMultilevel"/>
    <w:tmpl w:val="1F206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D53137"/>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2236B"/>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6" w15:restartNumberingAfterBreak="0">
    <w:nsid w:val="3A173A55"/>
    <w:multiLevelType w:val="multilevel"/>
    <w:tmpl w:val="17080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4D2CA5"/>
    <w:multiLevelType w:val="hybridMultilevel"/>
    <w:tmpl w:val="5802A7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9064F4"/>
    <w:multiLevelType w:val="hybridMultilevel"/>
    <w:tmpl w:val="218691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28047B"/>
    <w:multiLevelType w:val="hybridMultilevel"/>
    <w:tmpl w:val="58B48E52"/>
    <w:lvl w:ilvl="0" w:tplc="9772722A">
      <w:start w:val="1"/>
      <w:numFmt w:val="lowerLetter"/>
      <w:lvlText w:val="%1)"/>
      <w:lvlJc w:val="left"/>
      <w:pPr>
        <w:ind w:left="660" w:hanging="360"/>
      </w:pPr>
    </w:lvl>
    <w:lvl w:ilvl="1" w:tplc="042A0019">
      <w:start w:val="1"/>
      <w:numFmt w:val="lowerLetter"/>
      <w:lvlText w:val="%2."/>
      <w:lvlJc w:val="left"/>
      <w:pPr>
        <w:ind w:left="1380" w:hanging="360"/>
      </w:pPr>
    </w:lvl>
    <w:lvl w:ilvl="2" w:tplc="042A001B">
      <w:start w:val="1"/>
      <w:numFmt w:val="lowerRoman"/>
      <w:lvlText w:val="%3."/>
      <w:lvlJc w:val="right"/>
      <w:pPr>
        <w:ind w:left="2100" w:hanging="180"/>
      </w:pPr>
    </w:lvl>
    <w:lvl w:ilvl="3" w:tplc="042A000F">
      <w:start w:val="1"/>
      <w:numFmt w:val="decimal"/>
      <w:lvlText w:val="%4."/>
      <w:lvlJc w:val="left"/>
      <w:pPr>
        <w:ind w:left="2820" w:hanging="360"/>
      </w:pPr>
    </w:lvl>
    <w:lvl w:ilvl="4" w:tplc="042A0019">
      <w:start w:val="1"/>
      <w:numFmt w:val="lowerLetter"/>
      <w:lvlText w:val="%5."/>
      <w:lvlJc w:val="left"/>
      <w:pPr>
        <w:ind w:left="3540" w:hanging="360"/>
      </w:pPr>
    </w:lvl>
    <w:lvl w:ilvl="5" w:tplc="042A001B">
      <w:start w:val="1"/>
      <w:numFmt w:val="lowerRoman"/>
      <w:lvlText w:val="%6."/>
      <w:lvlJc w:val="right"/>
      <w:pPr>
        <w:ind w:left="4260" w:hanging="180"/>
      </w:pPr>
    </w:lvl>
    <w:lvl w:ilvl="6" w:tplc="042A000F">
      <w:start w:val="1"/>
      <w:numFmt w:val="decimal"/>
      <w:lvlText w:val="%7."/>
      <w:lvlJc w:val="left"/>
      <w:pPr>
        <w:ind w:left="4980" w:hanging="360"/>
      </w:pPr>
    </w:lvl>
    <w:lvl w:ilvl="7" w:tplc="042A0019">
      <w:start w:val="1"/>
      <w:numFmt w:val="lowerLetter"/>
      <w:lvlText w:val="%8."/>
      <w:lvlJc w:val="left"/>
      <w:pPr>
        <w:ind w:left="5700" w:hanging="360"/>
      </w:pPr>
    </w:lvl>
    <w:lvl w:ilvl="8" w:tplc="042A001B">
      <w:start w:val="1"/>
      <w:numFmt w:val="lowerRoman"/>
      <w:lvlText w:val="%9."/>
      <w:lvlJc w:val="right"/>
      <w:pPr>
        <w:ind w:left="6420" w:hanging="180"/>
      </w:pPr>
    </w:lvl>
  </w:abstractNum>
  <w:abstractNum w:abstractNumId="20" w15:restartNumberingAfterBreak="0">
    <w:nsid w:val="4BDA313F"/>
    <w:multiLevelType w:val="hybridMultilevel"/>
    <w:tmpl w:val="4DD2F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A1B38"/>
    <w:multiLevelType w:val="hybridMultilevel"/>
    <w:tmpl w:val="9FD8CE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9F3449"/>
    <w:multiLevelType w:val="hybridMultilevel"/>
    <w:tmpl w:val="624441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B744FD"/>
    <w:multiLevelType w:val="multilevel"/>
    <w:tmpl w:val="9086EDA0"/>
    <w:numStyleLink w:val="111111"/>
  </w:abstractNum>
  <w:abstractNum w:abstractNumId="24" w15:restartNumberingAfterBreak="0">
    <w:nsid w:val="4CD00189"/>
    <w:multiLevelType w:val="hybridMultilevel"/>
    <w:tmpl w:val="48624414"/>
    <w:lvl w:ilvl="0" w:tplc="2D242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EE1420"/>
    <w:multiLevelType w:val="hybridMultilevel"/>
    <w:tmpl w:val="0B2046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D86939"/>
    <w:multiLevelType w:val="hybridMultilevel"/>
    <w:tmpl w:val="FE72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976421"/>
    <w:multiLevelType w:val="hybridMultilevel"/>
    <w:tmpl w:val="EE0E44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C93385"/>
    <w:multiLevelType w:val="hybridMultilevel"/>
    <w:tmpl w:val="2A44CBF6"/>
    <w:lvl w:ilvl="0" w:tplc="0FFA464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1818EB"/>
    <w:multiLevelType w:val="hybridMultilevel"/>
    <w:tmpl w:val="AE96536E"/>
    <w:lvl w:ilvl="0" w:tplc="3A4A9E7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873920"/>
    <w:multiLevelType w:val="hybridMultilevel"/>
    <w:tmpl w:val="9586BD76"/>
    <w:lvl w:ilvl="0" w:tplc="0694DE16">
      <w:start w:val="1"/>
      <w:numFmt w:val="lowerLetter"/>
      <w:lvlText w:val="%1)"/>
      <w:lvlJc w:val="left"/>
      <w:pPr>
        <w:tabs>
          <w:tab w:val="num" w:pos="1140"/>
        </w:tabs>
        <w:ind w:left="1140" w:hanging="360"/>
      </w:pPr>
      <w:rPr>
        <w:rFonts w:ascii="Times New Roman" w:eastAsia="Times New Roman" w:hAnsi="Times New Roman" w:cs="Times New Roman"/>
        <w:b w:val="0"/>
        <w:sz w:val="26"/>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31" w15:restartNumberingAfterBreak="0">
    <w:nsid w:val="742045D9"/>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E61A3"/>
    <w:multiLevelType w:val="hybridMultilevel"/>
    <w:tmpl w:val="C8005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86F59"/>
    <w:multiLevelType w:val="hybridMultilevel"/>
    <w:tmpl w:val="6A0E0B9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B6B0BEA"/>
    <w:multiLevelType w:val="hybridMultilevel"/>
    <w:tmpl w:val="6DEE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368C3"/>
    <w:multiLevelType w:val="multilevel"/>
    <w:tmpl w:val="95C06AC4"/>
    <w:lvl w:ilvl="0">
      <w:start w:val="1"/>
      <w:numFmt w:val="lowerLetter"/>
      <w:lvlText w:val="%1)"/>
      <w:lvlJc w:val="left"/>
      <w:pPr>
        <w:ind w:left="720" w:hanging="360"/>
      </w:pPr>
      <w:rPr>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484064"/>
    <w:multiLevelType w:val="hybridMultilevel"/>
    <w:tmpl w:val="14C8A6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6"/>
  </w:num>
  <w:num w:numId="23">
    <w:abstractNumId w:val="7"/>
  </w:num>
  <w:num w:numId="24">
    <w:abstractNumId w:val="24"/>
  </w:num>
  <w:num w:numId="25">
    <w:abstractNumId w:val="9"/>
  </w:num>
  <w:num w:numId="26">
    <w:abstractNumId w:val="6"/>
  </w:num>
  <w:num w:numId="27">
    <w:abstractNumId w:val="2"/>
  </w:num>
  <w:num w:numId="28">
    <w:abstractNumId w:val="12"/>
  </w:num>
  <w:num w:numId="29">
    <w:abstractNumId w:val="31"/>
  </w:num>
  <w:num w:numId="30">
    <w:abstractNumId w:val="26"/>
  </w:num>
  <w:num w:numId="31">
    <w:abstractNumId w:val="34"/>
  </w:num>
  <w:num w:numId="32">
    <w:abstractNumId w:val="1"/>
  </w:num>
  <w:num w:numId="33">
    <w:abstractNumId w:val="20"/>
  </w:num>
  <w:num w:numId="34">
    <w:abstractNumId w:val="13"/>
  </w:num>
  <w:num w:numId="35">
    <w:abstractNumId w:val="32"/>
  </w:num>
  <w:num w:numId="36">
    <w:abstractNumId w:val="15"/>
  </w:num>
  <w:num w:numId="37">
    <w:abstractNumId w:val="23"/>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6642"/>
    <w:rsid w:val="00017EFA"/>
    <w:rsid w:val="00043B93"/>
    <w:rsid w:val="000609CC"/>
    <w:rsid w:val="000B21F3"/>
    <w:rsid w:val="001366B6"/>
    <w:rsid w:val="00160C98"/>
    <w:rsid w:val="001664D9"/>
    <w:rsid w:val="0018458A"/>
    <w:rsid w:val="00184AFC"/>
    <w:rsid w:val="001A44CA"/>
    <w:rsid w:val="001E2D10"/>
    <w:rsid w:val="00207181"/>
    <w:rsid w:val="002214AA"/>
    <w:rsid w:val="00272EB4"/>
    <w:rsid w:val="00276119"/>
    <w:rsid w:val="002E321A"/>
    <w:rsid w:val="003259E2"/>
    <w:rsid w:val="003431B0"/>
    <w:rsid w:val="00347F11"/>
    <w:rsid w:val="003563E6"/>
    <w:rsid w:val="00370EB4"/>
    <w:rsid w:val="0038402C"/>
    <w:rsid w:val="003865A2"/>
    <w:rsid w:val="003C2700"/>
    <w:rsid w:val="003D4F38"/>
    <w:rsid w:val="003E4FF7"/>
    <w:rsid w:val="003E7D1C"/>
    <w:rsid w:val="003F25F4"/>
    <w:rsid w:val="003F278A"/>
    <w:rsid w:val="00400189"/>
    <w:rsid w:val="00404B67"/>
    <w:rsid w:val="00414747"/>
    <w:rsid w:val="00446CFB"/>
    <w:rsid w:val="00463D4E"/>
    <w:rsid w:val="004850C6"/>
    <w:rsid w:val="00525CB3"/>
    <w:rsid w:val="00573F1B"/>
    <w:rsid w:val="005A1307"/>
    <w:rsid w:val="005A7252"/>
    <w:rsid w:val="005B5210"/>
    <w:rsid w:val="005B6CB0"/>
    <w:rsid w:val="005C47C3"/>
    <w:rsid w:val="005D5594"/>
    <w:rsid w:val="005E5E04"/>
    <w:rsid w:val="006168B1"/>
    <w:rsid w:val="00617C6A"/>
    <w:rsid w:val="00622DC4"/>
    <w:rsid w:val="0063716A"/>
    <w:rsid w:val="00683B00"/>
    <w:rsid w:val="006C23F6"/>
    <w:rsid w:val="006D12A3"/>
    <w:rsid w:val="006D37F4"/>
    <w:rsid w:val="00715A36"/>
    <w:rsid w:val="00715E1D"/>
    <w:rsid w:val="00741561"/>
    <w:rsid w:val="007547C5"/>
    <w:rsid w:val="007605AD"/>
    <w:rsid w:val="0078157E"/>
    <w:rsid w:val="007A2C77"/>
    <w:rsid w:val="007A35BD"/>
    <w:rsid w:val="007C22B6"/>
    <w:rsid w:val="007F4D26"/>
    <w:rsid w:val="007F76D4"/>
    <w:rsid w:val="00822A5A"/>
    <w:rsid w:val="00823537"/>
    <w:rsid w:val="00827E47"/>
    <w:rsid w:val="00873937"/>
    <w:rsid w:val="008837A4"/>
    <w:rsid w:val="008845FD"/>
    <w:rsid w:val="008944FA"/>
    <w:rsid w:val="008B22DE"/>
    <w:rsid w:val="008D4861"/>
    <w:rsid w:val="00917D70"/>
    <w:rsid w:val="00943D4E"/>
    <w:rsid w:val="009579B4"/>
    <w:rsid w:val="00967D7C"/>
    <w:rsid w:val="00982F17"/>
    <w:rsid w:val="009D700E"/>
    <w:rsid w:val="00A0302E"/>
    <w:rsid w:val="00A03557"/>
    <w:rsid w:val="00A67C8D"/>
    <w:rsid w:val="00A8673E"/>
    <w:rsid w:val="00A86D7A"/>
    <w:rsid w:val="00A874A3"/>
    <w:rsid w:val="00AA5F64"/>
    <w:rsid w:val="00AB2AEB"/>
    <w:rsid w:val="00B07F4C"/>
    <w:rsid w:val="00B40799"/>
    <w:rsid w:val="00B449C4"/>
    <w:rsid w:val="00B4756F"/>
    <w:rsid w:val="00B913EF"/>
    <w:rsid w:val="00BF3C35"/>
    <w:rsid w:val="00C23293"/>
    <w:rsid w:val="00C2717C"/>
    <w:rsid w:val="00C33F0F"/>
    <w:rsid w:val="00C41845"/>
    <w:rsid w:val="00C50572"/>
    <w:rsid w:val="00C50D6A"/>
    <w:rsid w:val="00C8377B"/>
    <w:rsid w:val="00CA0B21"/>
    <w:rsid w:val="00CA436D"/>
    <w:rsid w:val="00CF0864"/>
    <w:rsid w:val="00CF6190"/>
    <w:rsid w:val="00D1329D"/>
    <w:rsid w:val="00D242BC"/>
    <w:rsid w:val="00D3004C"/>
    <w:rsid w:val="00D54603"/>
    <w:rsid w:val="00DD486A"/>
    <w:rsid w:val="00E31928"/>
    <w:rsid w:val="00E3257C"/>
    <w:rsid w:val="00E47C3F"/>
    <w:rsid w:val="00E6129A"/>
    <w:rsid w:val="00E6760A"/>
    <w:rsid w:val="00E94316"/>
    <w:rsid w:val="00EC37CB"/>
    <w:rsid w:val="00EF565C"/>
    <w:rsid w:val="00F10385"/>
    <w:rsid w:val="00F365E9"/>
    <w:rsid w:val="00F43751"/>
    <w:rsid w:val="00F52E34"/>
    <w:rsid w:val="00F6279F"/>
    <w:rsid w:val="00FC4A78"/>
    <w:rsid w:val="00FD15EC"/>
    <w:rsid w:val="00FD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92C5C"/>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B9E0-6158-4A69-BA11-922E6594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3</cp:revision>
  <cp:lastPrinted>2019-06-01T13:29:00Z</cp:lastPrinted>
  <dcterms:created xsi:type="dcterms:W3CDTF">2019-06-01T13:33:00Z</dcterms:created>
  <dcterms:modified xsi:type="dcterms:W3CDTF">2019-06-01T13:33:00Z</dcterms:modified>
</cp:coreProperties>
</file>