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32" w:rsidRPr="00C6360A" w:rsidRDefault="00C04B32" w:rsidP="00C04B32">
      <w:pPr>
        <w:rPr>
          <w:rFonts w:ascii="Times New Roman" w:hAnsi="Times New Roman"/>
          <w:sz w:val="32"/>
          <w:szCs w:val="32"/>
        </w:rPr>
      </w:pPr>
      <w:r w:rsidRPr="00C6360A">
        <w:rPr>
          <w:rFonts w:ascii="Times New Roman" w:hAnsi="Times New Roman"/>
          <w:b/>
          <w:sz w:val="28"/>
          <w:szCs w:val="28"/>
        </w:rPr>
        <w:t>Trường THCS ĐỒNG KHỞI</w:t>
      </w:r>
    </w:p>
    <w:p w:rsidR="00C04B32" w:rsidRDefault="00C04B32" w:rsidP="00C04B32">
      <w:pPr>
        <w:jc w:val="center"/>
        <w:rPr>
          <w:rFonts w:ascii="Times New Roman" w:hAnsi="Times New Roman"/>
          <w:sz w:val="32"/>
          <w:szCs w:val="32"/>
        </w:rPr>
      </w:pPr>
      <w:r w:rsidRPr="0000779B">
        <w:rPr>
          <w:rFonts w:ascii="Times New Roman" w:hAnsi="Times New Roman"/>
          <w:sz w:val="32"/>
          <w:szCs w:val="32"/>
        </w:rPr>
        <w:t>ĐỀ KIỂM TRA CHƯƠNG III HÌNH HỌC 9</w:t>
      </w:r>
    </w:p>
    <w:p w:rsidR="00C04B32" w:rsidRPr="0000779B" w:rsidRDefault="00C04B32" w:rsidP="00C04B32">
      <w:pPr>
        <w:jc w:val="center"/>
        <w:rPr>
          <w:rFonts w:ascii="Times New Roman" w:hAnsi="Times New Roman"/>
          <w:sz w:val="32"/>
          <w:szCs w:val="32"/>
        </w:rPr>
      </w:pPr>
      <w:r w:rsidRPr="0000779B">
        <w:rPr>
          <w:rFonts w:ascii="Times New Roman" w:hAnsi="Times New Roman"/>
          <w:sz w:val="32"/>
          <w:szCs w:val="32"/>
        </w:rPr>
        <w:t>NĂM HỌC 2015 – 2016</w:t>
      </w:r>
    </w:p>
    <w:p w:rsidR="00C04B32" w:rsidRDefault="00C04B32" w:rsidP="00C04B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Cho điểm A nằm ngoài đường tròn ( O ; R ). Vẽ các tiếp tuyến AB, AC ( B, C là tiếp điểm), vẽ cát tuyến ADE ( D nằm giữa A và E). Gọi H là giao điểm của BC và OA.</w:t>
      </w:r>
    </w:p>
    <w:p w:rsidR="00C04B32" w:rsidRDefault="00C04B32" w:rsidP="00C04B32">
      <w:pPr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tứ giác ABOC nội tiếp được đường tròn và xác định tâm I của đường tròn này.</w:t>
      </w:r>
      <w:bookmarkStart w:id="0" w:name="_GoBack"/>
      <w:bookmarkEnd w:id="0"/>
    </w:p>
    <w:p w:rsidR="00C04B32" w:rsidRDefault="00C04B32" w:rsidP="00C04B32">
      <w:pPr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</w:t>
      </w:r>
      <w:r w:rsidRPr="00172716">
        <w:rPr>
          <w:rFonts w:ascii="Times New Roman" w:hAnsi="Times New Roman"/>
          <w:position w:val="-4"/>
          <w:sz w:val="28"/>
          <w:szCs w:val="28"/>
        </w:rPr>
        <w:object w:dxaOrig="28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9" type="#_x0000_t75" style="width:141.75pt;height:15.75pt" o:ole="">
            <v:imagedata r:id="rId7" o:title=""/>
          </v:shape>
          <o:OLEObject Type="Embed" ProgID="Equation.DSMT4" ShapeID="_x0000_i1269" DrawAspect="Content" ObjectID="_1619435258" r:id="rId8"/>
        </w:object>
      </w:r>
    </w:p>
    <w:p w:rsidR="00C04B32" w:rsidRDefault="00C04B32" w:rsidP="00C04B32">
      <w:pPr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AH.AO = AD.AE . Từ đó suy ra tứ giác OHDE nội tiếp được đường tròn.</w:t>
      </w:r>
    </w:p>
    <w:p w:rsidR="00C04B32" w:rsidRDefault="00C04B32" w:rsidP="00C04B32">
      <w:pPr>
        <w:numPr>
          <w:ilvl w:val="0"/>
          <w:numId w:val="14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Tia AO cắt đường tròn ( O ; R ) tại M và N ( M nằm giữa O và A). Chứng minh BM là tia phân giác của góc HBA. Suy ra HM.NA = MA.NH.</w:t>
      </w:r>
    </w:p>
    <w:p w:rsidR="00C04B32" w:rsidRDefault="00C04B32" w:rsidP="00C04B3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04B32" w:rsidRDefault="00C04B32" w:rsidP="00C04B3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ĐÁP ÁN:</w:t>
      </w:r>
    </w:p>
    <w:p w:rsidR="00C04B32" w:rsidRDefault="00C04B32" w:rsidP="00C04B3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6301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14600" cy="1419225"/>
            <wp:effectExtent l="0" t="0" r="0" b="9525"/>
            <wp:docPr id="13" name="Picture 13" descr="20151211_10453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20151211_104533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32" w:rsidRDefault="00C04B32" w:rsidP="00C04B3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04B32" w:rsidRDefault="00C04B32" w:rsidP="00C04B3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04B32" w:rsidRDefault="00C04B32" w:rsidP="00C04B32">
      <w:pPr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(3đ) Tứ giác ABOC có </w:t>
      </w:r>
      <w:r w:rsidRPr="00284711">
        <w:rPr>
          <w:rFonts w:ascii="Times New Roman" w:hAnsi="Times New Roman"/>
          <w:position w:val="-6"/>
          <w:sz w:val="28"/>
          <w:szCs w:val="28"/>
        </w:rPr>
        <w:object w:dxaOrig="1080" w:dyaOrig="360">
          <v:shape id="_x0000_i1271" type="#_x0000_t75" style="width:54pt;height:18pt" o:ole="">
            <v:imagedata r:id="rId10" o:title=""/>
          </v:shape>
          <o:OLEObject Type="Embed" ProgID="Equation.DSMT4" ShapeID="_x0000_i1271" DrawAspect="Content" ObjectID="_1619435259" r:id="rId11"/>
        </w:object>
      </w:r>
      <w:r>
        <w:rPr>
          <w:rFonts w:ascii="Times New Roman" w:hAnsi="Times New Roman"/>
          <w:sz w:val="28"/>
          <w:szCs w:val="28"/>
        </w:rPr>
        <w:t xml:space="preserve"> (luận cứ)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(0,75)</w:t>
      </w:r>
    </w:p>
    <w:p w:rsidR="00C04B32" w:rsidRDefault="00C04B32" w:rsidP="00C04B32">
      <w:pPr>
        <w:ind w:left="2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84711">
        <w:rPr>
          <w:rFonts w:ascii="Times New Roman" w:hAnsi="Times New Roman"/>
          <w:position w:val="-6"/>
          <w:sz w:val="28"/>
          <w:szCs w:val="28"/>
        </w:rPr>
        <w:object w:dxaOrig="1100" w:dyaOrig="360">
          <v:shape id="_x0000_i1272" type="#_x0000_t75" style="width:54.75pt;height:18pt" o:ole="">
            <v:imagedata r:id="rId12" o:title=""/>
          </v:shape>
          <o:OLEObject Type="Embed" ProgID="Equation.DSMT4" ShapeID="_x0000_i1272" DrawAspect="Content" ObjectID="_1619435260" r:id="rId13"/>
        </w:object>
      </w:r>
      <w:r>
        <w:rPr>
          <w:rFonts w:ascii="Times New Roman" w:hAnsi="Times New Roman"/>
          <w:sz w:val="28"/>
          <w:szCs w:val="28"/>
        </w:rPr>
        <w:t>(luận cứ)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(0,75)</w:t>
      </w:r>
    </w:p>
    <w:p w:rsidR="00C04B32" w:rsidRDefault="00C04B32" w:rsidP="00C04B32">
      <w:pPr>
        <w:ind w:left="14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Nên </w:t>
      </w:r>
      <w:r w:rsidRPr="00284711">
        <w:rPr>
          <w:rFonts w:ascii="Times New Roman" w:hAnsi="Times New Roman"/>
          <w:position w:val="-6"/>
          <w:sz w:val="28"/>
          <w:szCs w:val="28"/>
        </w:rPr>
        <w:object w:dxaOrig="1860" w:dyaOrig="360">
          <v:shape id="_x0000_i1273" type="#_x0000_t75" style="width:93pt;height:18pt" o:ole="">
            <v:imagedata r:id="rId14" o:title=""/>
          </v:shape>
          <o:OLEObject Type="Embed" ProgID="Equation.DSMT4" ShapeID="_x0000_i1273" DrawAspect="Content" ObjectID="_1619435261" r:id="rId15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(0,5)</w:t>
      </w:r>
    </w:p>
    <w:p w:rsidR="00C04B32" w:rsidRDefault="00C04B32" w:rsidP="00C04B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đó tứ giác ABOC nội tiếp được đường tròn ( tổng hai góc đối bằng 180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>(0,5)</w:t>
      </w:r>
    </w:p>
    <w:p w:rsidR="00C04B32" w:rsidRDefault="00C04B32" w:rsidP="00C04B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Tâm I là trung điểm của cạnh huyền OA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(0,5)</w:t>
      </w:r>
    </w:p>
    <w:p w:rsidR="00C04B32" w:rsidRDefault="00C04B32" w:rsidP="00C04B32">
      <w:pPr>
        <w:tabs>
          <w:tab w:val="center" w:pos="46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Học sinh có thể làm cách khác) </w:t>
      </w:r>
      <w:r>
        <w:rPr>
          <w:rFonts w:ascii="Times New Roman" w:hAnsi="Times New Roman"/>
          <w:sz w:val="28"/>
          <w:szCs w:val="28"/>
        </w:rPr>
        <w:tab/>
      </w:r>
    </w:p>
    <w:p w:rsidR="00C04B32" w:rsidRDefault="00C04B32" w:rsidP="00C04B32">
      <w:pPr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(3đ)</w:t>
      </w:r>
    </w:p>
    <w:p w:rsidR="00C04B32" w:rsidRDefault="00C04B32" w:rsidP="00C04B3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3458C6">
        <w:rPr>
          <w:rFonts w:ascii="Times New Roman" w:hAnsi="Times New Roman"/>
          <w:sz w:val="28"/>
          <w:szCs w:val="28"/>
        </w:rPr>
        <w:t xml:space="preserve">Chứng minh được </w:t>
      </w:r>
      <w:r w:rsidRPr="0046301B">
        <w:rPr>
          <w:rFonts w:ascii="Times New Roman" w:hAnsi="Times New Roman"/>
          <w:position w:val="-4"/>
          <w:sz w:val="28"/>
          <w:szCs w:val="28"/>
        </w:rPr>
        <w:object w:dxaOrig="700" w:dyaOrig="260">
          <v:shape id="_x0000_i1274" type="#_x0000_t75" style="width:35.25pt;height:12.75pt" o:ole="">
            <v:imagedata r:id="rId16" o:title=""/>
          </v:shape>
          <o:OLEObject Type="Embed" ProgID="Equation.3" ShapeID="_x0000_i1274" DrawAspect="Content" ObjectID="_1619435262" r:id="rId17"/>
        </w:object>
      </w:r>
      <w:r w:rsidRPr="003458C6">
        <w:rPr>
          <w:rFonts w:ascii="Times New Roman" w:hAnsi="Times New Roman"/>
          <w:sz w:val="28"/>
          <w:szCs w:val="28"/>
        </w:rPr>
        <w:t xml:space="preserve"> </w:t>
      </w:r>
      <w:r w:rsidRPr="000D0D51">
        <w:rPr>
          <w:noProof/>
        </w:rPr>
        <w:drawing>
          <wp:inline distT="0" distB="0" distL="0" distR="0">
            <wp:extent cx="190500" cy="95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46301B">
        <w:rPr>
          <w:noProof/>
          <w:position w:val="-4"/>
        </w:rPr>
        <w:object w:dxaOrig="660" w:dyaOrig="260">
          <v:shape id="_x0000_i1276" type="#_x0000_t75" style="width:33pt;height:12.75pt" o:ole="">
            <v:imagedata r:id="rId19" o:title=""/>
          </v:shape>
          <o:OLEObject Type="Embed" ProgID="Equation.3" ShapeID="_x0000_i1276" DrawAspect="Content" ObjectID="_1619435263" r:id="rId20"/>
        </w:object>
      </w:r>
      <w:r w:rsidRPr="003458C6">
        <w:rPr>
          <w:rFonts w:ascii="Times New Roman" w:hAnsi="Times New Roman"/>
          <w:sz w:val="28"/>
          <w:szCs w:val="28"/>
        </w:rPr>
        <w:t xml:space="preserve">  </w:t>
      </w:r>
      <w:r w:rsidRPr="003D1C93">
        <w:rPr>
          <w:rFonts w:ascii="Times New Roman" w:hAnsi="Times New Roman"/>
          <w:position w:val="-6"/>
          <w:sz w:val="28"/>
          <w:szCs w:val="28"/>
        </w:rPr>
        <w:object w:dxaOrig="1740" w:dyaOrig="320">
          <v:shape id="_x0000_i1277" type="#_x0000_t75" style="width:87pt;height:15.75pt" o:ole="">
            <v:imagedata r:id="rId21" o:title=""/>
          </v:shape>
          <o:OLEObject Type="Embed" ProgID="Equation.DSMT4" ShapeID="_x0000_i1277" DrawAspect="Content" ObjectID="_1619435264" r:id="rId22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(1+0,5)</w:t>
      </w:r>
    </w:p>
    <w:p w:rsidR="00C04B32" w:rsidRDefault="00C04B32" w:rsidP="00C04B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Chứng minh được </w:t>
      </w:r>
      <w:r w:rsidRPr="003D1C93">
        <w:rPr>
          <w:rFonts w:ascii="Times New Roman" w:hAnsi="Times New Roman"/>
          <w:position w:val="-6"/>
          <w:sz w:val="28"/>
          <w:szCs w:val="28"/>
        </w:rPr>
        <w:object w:dxaOrig="1600" w:dyaOrig="320">
          <v:shape id="_x0000_i1278" type="#_x0000_t75" style="width:80.25pt;height:15.75pt" o:ole="">
            <v:imagedata r:id="rId23" o:title=""/>
          </v:shape>
          <o:OLEObject Type="Embed" ProgID="Equation.DSMT4" ShapeID="_x0000_i1278" DrawAspect="Content" ObjectID="_1619435265" r:id="rId24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(1,0)</w:t>
      </w:r>
    </w:p>
    <w:p w:rsidR="00C04B32" w:rsidRDefault="00C04B32" w:rsidP="00C04B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Kết luận </w:t>
      </w:r>
      <w:r>
        <w:rPr>
          <w:rFonts w:ascii="Times New Roman" w:hAnsi="Times New Roman"/>
          <w:sz w:val="28"/>
          <w:szCs w:val="28"/>
        </w:rPr>
        <w:tab/>
      </w:r>
      <w:r w:rsidRPr="00172716">
        <w:rPr>
          <w:rFonts w:ascii="Times New Roman" w:hAnsi="Times New Roman"/>
          <w:position w:val="-4"/>
          <w:sz w:val="28"/>
          <w:szCs w:val="28"/>
        </w:rPr>
        <w:object w:dxaOrig="2840" w:dyaOrig="320">
          <v:shape id="_x0000_i1279" type="#_x0000_t75" style="width:141.75pt;height:15.75pt" o:ole="">
            <v:imagedata r:id="rId7" o:title=""/>
          </v:shape>
          <o:OLEObject Type="Embed" ProgID="Equation.DSMT4" ShapeID="_x0000_i1279" DrawAspect="Content" ObjectID="_1619435266" r:id="rId25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(0,5)</w:t>
      </w:r>
    </w:p>
    <w:p w:rsidR="00C04B32" w:rsidRPr="003458C6" w:rsidRDefault="00C04B32" w:rsidP="00C04B32">
      <w:pPr>
        <w:tabs>
          <w:tab w:val="center" w:pos="46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Học sinh có thể làm cách khác) </w:t>
      </w:r>
      <w:r>
        <w:rPr>
          <w:rFonts w:ascii="Times New Roman" w:hAnsi="Times New Roman"/>
          <w:sz w:val="28"/>
          <w:szCs w:val="28"/>
        </w:rPr>
        <w:tab/>
      </w:r>
    </w:p>
    <w:p w:rsidR="00C04B32" w:rsidRDefault="00C04B32" w:rsidP="00C04B32">
      <w:pPr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(3đ)</w:t>
      </w:r>
    </w:p>
    <w:p w:rsidR="00C04B32" w:rsidRDefault="00C04B32" w:rsidP="00C04B32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 </w:t>
      </w:r>
      <w:r w:rsidRPr="00DA0F98">
        <w:rPr>
          <w:rFonts w:ascii="Times New Roman" w:hAnsi="Times New Roman"/>
          <w:position w:val="-6"/>
          <w:sz w:val="28"/>
          <w:szCs w:val="28"/>
        </w:rPr>
        <w:object w:dxaOrig="980" w:dyaOrig="279">
          <v:shape id="_x0000_i1280" type="#_x0000_t75" style="width:48.75pt;height:14.25pt" o:ole="">
            <v:imagedata r:id="rId26" o:title=""/>
          </v:shape>
          <o:OLEObject Type="Embed" ProgID="Equation.DSMT4" ShapeID="_x0000_i1280" DrawAspect="Content" ObjectID="_1619435267" r:id="rId27"/>
        </w:object>
      </w:r>
      <w:r>
        <w:rPr>
          <w:rFonts w:ascii="Times New Roman" w:hAnsi="Times New Roman"/>
          <w:sz w:val="28"/>
          <w:szCs w:val="28"/>
        </w:rPr>
        <w:t xml:space="preserve"> tại H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(0,25x4)</w:t>
      </w:r>
    </w:p>
    <w:p w:rsidR="00C04B32" w:rsidRDefault="00C04B32" w:rsidP="00C04B32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 được AH.AO = AD.AE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(0,25 + 0,5)</w:t>
      </w:r>
    </w:p>
    <w:p w:rsidR="00C04B32" w:rsidRDefault="00C04B32" w:rsidP="00C04B3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458C6">
        <w:rPr>
          <w:rFonts w:ascii="Times New Roman" w:hAnsi="Times New Roman"/>
          <w:sz w:val="28"/>
          <w:szCs w:val="28"/>
        </w:rPr>
        <w:t xml:space="preserve">Chứng minh được </w:t>
      </w:r>
      <w:r w:rsidRPr="00DA0F98">
        <w:rPr>
          <w:rFonts w:ascii="Times New Roman" w:hAnsi="Times New Roman"/>
          <w:position w:val="-4"/>
          <w:sz w:val="28"/>
          <w:szCs w:val="28"/>
        </w:rPr>
        <w:object w:dxaOrig="740" w:dyaOrig="260">
          <v:shape id="_x0000_i1281" type="#_x0000_t75" style="width:36.75pt;height:12.75pt" o:ole="">
            <v:imagedata r:id="rId28" o:title=""/>
          </v:shape>
          <o:OLEObject Type="Embed" ProgID="Equation.DSMT4" ShapeID="_x0000_i1281" DrawAspect="Content" ObjectID="_1619435268" r:id="rId29"/>
        </w:object>
      </w:r>
      <w:r w:rsidRPr="003458C6">
        <w:rPr>
          <w:rFonts w:ascii="Times New Roman" w:hAnsi="Times New Roman"/>
          <w:sz w:val="28"/>
          <w:szCs w:val="28"/>
        </w:rPr>
        <w:t xml:space="preserve"> </w:t>
      </w:r>
      <w:r w:rsidRPr="000D0D51">
        <w:rPr>
          <w:noProof/>
        </w:rPr>
        <w:drawing>
          <wp:inline distT="0" distB="0" distL="0" distR="0">
            <wp:extent cx="190500" cy="95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3D1C93">
        <w:rPr>
          <w:rFonts w:ascii="Times New Roman" w:hAnsi="Times New Roman"/>
          <w:position w:val="-6"/>
          <w:sz w:val="28"/>
          <w:szCs w:val="28"/>
        </w:rPr>
        <w:object w:dxaOrig="2280" w:dyaOrig="360">
          <v:shape id="_x0000_i1283" type="#_x0000_t75" style="width:114pt;height:18pt" o:ole="">
            <v:imagedata r:id="rId30" o:title=""/>
          </v:shape>
          <o:OLEObject Type="Embed" ProgID="Equation.DSMT4" ShapeID="_x0000_i1283" DrawAspect="Content" ObjectID="_1619435269" r:id="rId31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(0,5+0,25)</w:t>
      </w:r>
    </w:p>
    <w:p w:rsidR="00C04B32" w:rsidRDefault="00C04B32" w:rsidP="00C04B3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824C85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284" type="#_x0000_t75" style="width:15pt;height:12pt" o:ole="">
            <v:imagedata r:id="rId32" o:title=""/>
          </v:shape>
          <o:OLEObject Type="Embed" ProgID="Equation.DSMT4" ShapeID="_x0000_i1284" DrawAspect="Content" ObjectID="_1619435270" r:id="rId33"/>
        </w:object>
      </w:r>
      <w:r>
        <w:rPr>
          <w:rFonts w:ascii="Times New Roman" w:hAnsi="Times New Roman"/>
          <w:sz w:val="28"/>
          <w:szCs w:val="28"/>
        </w:rPr>
        <w:t xml:space="preserve"> Tứ giác OHDE nội tiếp được đường tròn (…)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(0,5)</w:t>
      </w:r>
    </w:p>
    <w:p w:rsidR="00C04B32" w:rsidRDefault="00C04B32" w:rsidP="00C04B32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Học sinh có thể làm cách khác)</w:t>
      </w:r>
    </w:p>
    <w:p w:rsidR="00C04B32" w:rsidRDefault="00C04B32" w:rsidP="00C04B32">
      <w:pPr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được BM là tia phân giác của </w:t>
      </w:r>
      <w:r w:rsidRPr="00DA0F98">
        <w:rPr>
          <w:rFonts w:ascii="Times New Roman" w:hAnsi="Times New Roman"/>
          <w:position w:val="-4"/>
          <w:sz w:val="28"/>
          <w:szCs w:val="28"/>
        </w:rPr>
        <w:object w:dxaOrig="540" w:dyaOrig="340">
          <v:shape id="_x0000_i1285" type="#_x0000_t75" style="width:27pt;height:17.25pt" o:ole="">
            <v:imagedata r:id="rId34" o:title=""/>
          </v:shape>
          <o:OLEObject Type="Embed" ProgID="Equation.DSMT4" ShapeID="_x0000_i1285" DrawAspect="Content" ObjectID="_1619435271" r:id="rId35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(0,5)</w:t>
      </w:r>
    </w:p>
    <w:p w:rsidR="00C04B32" w:rsidRDefault="00C04B32" w:rsidP="00C04B32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được HM.NA = MA.NH.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(0,5)</w:t>
      </w:r>
    </w:p>
    <w:p w:rsidR="00C04B32" w:rsidRPr="00284711" w:rsidRDefault="00C04B32" w:rsidP="00C04B3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664D9" w:rsidRPr="00C04B32" w:rsidRDefault="001664D9" w:rsidP="00C04B32"/>
    <w:sectPr w:rsidR="001664D9" w:rsidRPr="00C04B32">
      <w:headerReference w:type="default" r:id="rId36"/>
      <w:footerReference w:type="defaul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C9F" w:rsidRDefault="00D63C9F" w:rsidP="007E2D32">
      <w:pPr>
        <w:spacing w:after="0" w:line="240" w:lineRule="auto"/>
      </w:pPr>
      <w:r>
        <w:separator/>
      </w:r>
    </w:p>
  </w:endnote>
  <w:endnote w:type="continuationSeparator" w:id="0">
    <w:p w:rsidR="00D63C9F" w:rsidRDefault="00D63C9F" w:rsidP="007E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Default="007E2D32" w:rsidP="007E2D32">
    <w:pPr>
      <w:pStyle w:val="Footer"/>
      <w:jc w:val="center"/>
    </w:pPr>
    <w:bookmarkStart w:id="3" w:name="_Hlk8652226"/>
    <w:bookmarkStart w:id="4" w:name="_Hlk8652227"/>
  </w:p>
  <w:p w:rsidR="007E2D32" w:rsidRDefault="007E2D32" w:rsidP="007E2D32">
    <w:pPr>
      <w:pStyle w:val="Footer"/>
      <w:rPr>
        <w:szCs w:val="28"/>
      </w:rPr>
    </w:pPr>
    <w:r w:rsidRPr="008D5CE7">
      <w:rPr>
        <w:noProof/>
        <w:sz w:val="28"/>
        <w:szCs w:val="28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EB41A34" wp14:editId="1E5E24E5">
              <wp:simplePos x="0" y="0"/>
              <wp:positionH relativeFrom="margin">
                <wp:align>right</wp:align>
              </wp:positionH>
              <wp:positionV relativeFrom="paragraph">
                <wp:posOffset>15240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C953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389.65pt;margin-top:1.2pt;width:440.85pt;height:0;z-index:251662336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" strokeweight=".26467mm">
              <w10:wrap anchorx="margin"/>
            </v:shape>
          </w:pict>
        </mc:Fallback>
      </mc:AlternateContent>
    </w:r>
    <w:r>
      <w:rPr>
        <w:szCs w:val="28"/>
      </w:rPr>
      <w:tab/>
    </w:r>
  </w:p>
  <w:p w:rsidR="007E2D32" w:rsidRPr="007E2D32" w:rsidRDefault="007E2D32" w:rsidP="007E2D32">
    <w:pPr>
      <w:pStyle w:val="Footer"/>
      <w:jc w:val="center"/>
      <w:rPr>
        <w:sz w:val="28"/>
        <w:szCs w:val="28"/>
      </w:rPr>
    </w:pPr>
    <w:r w:rsidRPr="008D5CE7">
      <w:rPr>
        <w:rFonts w:ascii="Times New Roman" w:hAnsi="Times New Roman"/>
        <w:sz w:val="28"/>
        <w:szCs w:val="28"/>
      </w:rPr>
      <w:t xml:space="preserve">Group: </w:t>
    </w:r>
    <w:hyperlink r:id="rId1" w:history="1">
      <w:r w:rsidRPr="008D5CE7">
        <w:rPr>
          <w:rStyle w:val="Hyperlink"/>
          <w:rFonts w:ascii="Times New Roman" w:eastAsiaTheme="minorHAnsi" w:hAnsi="Times New Roman"/>
          <w:sz w:val="28"/>
          <w:szCs w:val="28"/>
        </w:rPr>
        <w:t>https://www.facebook.com/groups/tailieutieuhocvathcs/</w:t>
      </w:r>
    </w:hyperlink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C9F" w:rsidRDefault="00D63C9F" w:rsidP="007E2D32">
      <w:pPr>
        <w:spacing w:after="0" w:line="240" w:lineRule="auto"/>
      </w:pPr>
      <w:r>
        <w:separator/>
      </w:r>
    </w:p>
  </w:footnote>
  <w:footnote w:type="continuationSeparator" w:id="0">
    <w:p w:rsidR="00D63C9F" w:rsidRDefault="00D63C9F" w:rsidP="007E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D32" w:rsidRPr="004C60CE" w:rsidRDefault="007E2D32" w:rsidP="007E2D32">
    <w:pPr>
      <w:jc w:val="center"/>
      <w:rPr>
        <w:rFonts w:ascii="Times New Roman" w:hAnsi="Times New Roman"/>
        <w:sz w:val="28"/>
        <w:szCs w:val="28"/>
      </w:rPr>
    </w:pPr>
    <w:bookmarkStart w:id="1" w:name="_Hlk8652210"/>
    <w:bookmarkStart w:id="2" w:name="_Hlk8652211"/>
    <w:r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5306" o:spid="_x0000_s2049" type="#_x0000_t136" style="position:absolute;left:0;text-align:left;margin-left:0;margin-top:0;width:549.9pt;height:109.95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hoc360.net"/>
          <w10:wrap anchorx="margin" anchory="margin"/>
        </v:shape>
      </w:pict>
    </w:r>
    <w:r w:rsidRPr="004C60CE">
      <w:rPr>
        <w:rFonts w:ascii="Times New Roman" w:hAnsi="Times New Roman"/>
        <w:b/>
        <w:color w:val="FF0000"/>
        <w:sz w:val="28"/>
        <w:szCs w:val="28"/>
      </w:rPr>
      <w:t>HOC360.NET - TÀI LIỆU HỌC TẬP MIỄN PHÍ</w:t>
    </w:r>
  </w:p>
  <w:p w:rsidR="007E2D32" w:rsidRDefault="007E2D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A62B351" wp14:editId="77860815">
              <wp:simplePos x="0" y="0"/>
              <wp:positionH relativeFrom="margin">
                <wp:align>right</wp:align>
              </wp:positionH>
              <wp:positionV relativeFrom="paragraph">
                <wp:posOffset>90805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BC11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384.2pt;margin-top:7.15pt;width:435.4pt;height:0;z-index:251659264;visibility:visible;mso-wrap-style:square;mso-width-percent:0;mso-height-percent:0;mso-wrap-distance-left:9pt;mso-wrap-distance-top:-6e-5mm;mso-wrap-distance-right:9pt;mso-wrap-distance-bottom:-6e-5mm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" strokeweight=".26467mm">
              <w10:wrap anchorx="margin"/>
            </v:shape>
          </w:pict>
        </mc:Fallback>
      </mc:AlternateContent>
    </w:r>
    <w:bookmarkEnd w:id="1"/>
    <w:bookmarkEnd w:id="2"/>
  </w:p>
  <w:p w:rsidR="007E2D32" w:rsidRDefault="007E2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7279"/>
    <w:multiLevelType w:val="hybridMultilevel"/>
    <w:tmpl w:val="4A1A32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3782B"/>
    <w:multiLevelType w:val="hybridMultilevel"/>
    <w:tmpl w:val="A40CDA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3273C"/>
    <w:multiLevelType w:val="hybridMultilevel"/>
    <w:tmpl w:val="C41630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072DF"/>
    <w:multiLevelType w:val="hybridMultilevel"/>
    <w:tmpl w:val="4D400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7D47873"/>
    <w:multiLevelType w:val="hybridMultilevel"/>
    <w:tmpl w:val="3AD6B406"/>
    <w:lvl w:ilvl="0" w:tplc="CAF0E8CA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4BED0CDD"/>
    <w:multiLevelType w:val="hybridMultilevel"/>
    <w:tmpl w:val="D8F49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E7700"/>
    <w:multiLevelType w:val="hybridMultilevel"/>
    <w:tmpl w:val="E864E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4"/>
  </w:num>
  <w:num w:numId="5">
    <w:abstractNumId w:val="4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32"/>
    <w:rsid w:val="001664D9"/>
    <w:rsid w:val="00272EB4"/>
    <w:rsid w:val="006B7403"/>
    <w:rsid w:val="007E2D32"/>
    <w:rsid w:val="00C04B32"/>
    <w:rsid w:val="00C737A2"/>
    <w:rsid w:val="00D63C9F"/>
    <w:rsid w:val="00E1228A"/>
    <w:rsid w:val="00E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0C101E"/>
  <w15:chartTrackingRefBased/>
  <w15:docId w15:val="{5391DF2E-9FA3-4431-AC95-7A381600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D32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7E2D32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D32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D32"/>
    <w:rPr>
      <w:rFonts w:ascii="Calibri" w:eastAsia="Calibri" w:hAnsi="Calibri" w:cs="Times New Roman"/>
      <w:sz w:val="22"/>
      <w:lang w:val="en-US"/>
    </w:rPr>
  </w:style>
  <w:style w:type="character" w:styleId="Hyperlink">
    <w:name w:val="Hyperlink"/>
    <w:basedOn w:val="DefaultParagraphFont"/>
    <w:uiPriority w:val="99"/>
    <w:rsid w:val="007E2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nga nguyễn</cp:lastModifiedBy>
  <cp:revision>2</cp:revision>
  <cp:lastPrinted>2019-05-15T07:14:00Z</cp:lastPrinted>
  <dcterms:created xsi:type="dcterms:W3CDTF">2019-05-15T07:19:00Z</dcterms:created>
  <dcterms:modified xsi:type="dcterms:W3CDTF">2019-05-15T07:19:00Z</dcterms:modified>
</cp:coreProperties>
</file>