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50" w:rsidRPr="00DC5D50" w:rsidRDefault="00DC5D50" w:rsidP="00DC5D50">
      <w:pPr>
        <w:pStyle w:val="Heading50"/>
        <w:keepNext/>
        <w:keepLines/>
        <w:shd w:val="clear" w:color="auto" w:fill="auto"/>
        <w:spacing w:before="0" w:after="120" w:line="360" w:lineRule="auto"/>
      </w:pPr>
      <w:bookmarkStart w:id="0" w:name="bookmark23"/>
      <w:r w:rsidRPr="00DC5D50">
        <w:t>BÀI THƠ VỀ TIỂU ĐỘI XE KHÔNG KÍNH</w:t>
      </w:r>
      <w:bookmarkEnd w:id="0"/>
    </w:p>
    <w:p w:rsidR="00DC5D50" w:rsidRPr="00DC5D50" w:rsidRDefault="00DC5D50" w:rsidP="00DC5D50">
      <w:pPr>
        <w:pStyle w:val="Bodytext0"/>
        <w:shd w:val="clear" w:color="auto" w:fill="auto"/>
        <w:spacing w:after="246" w:line="360" w:lineRule="auto"/>
        <w:jc w:val="center"/>
        <w:rPr>
          <w:sz w:val="26"/>
          <w:szCs w:val="26"/>
        </w:rPr>
      </w:pPr>
      <w:r w:rsidRPr="00DC5D50">
        <w:rPr>
          <w:sz w:val="26"/>
          <w:szCs w:val="26"/>
        </w:rPr>
        <w:t>(Phạm Tiến Duật)</w:t>
      </w:r>
    </w:p>
    <w:p w:rsidR="00DC5D50" w:rsidRPr="00DC5D50" w:rsidRDefault="00DC5D50" w:rsidP="00DC5D50">
      <w:pPr>
        <w:pStyle w:val="Bodytext0"/>
        <w:numPr>
          <w:ilvl w:val="0"/>
          <w:numId w:val="1"/>
        </w:numPr>
        <w:shd w:val="clear" w:color="auto" w:fill="auto"/>
        <w:tabs>
          <w:tab w:val="left" w:pos="670"/>
        </w:tabs>
        <w:spacing w:after="64" w:line="360" w:lineRule="auto"/>
        <w:ind w:left="20" w:right="20" w:firstLine="400"/>
        <w:jc w:val="both"/>
        <w:rPr>
          <w:sz w:val="26"/>
          <w:szCs w:val="26"/>
        </w:rPr>
      </w:pPr>
      <w:r w:rsidRPr="00DC5D50">
        <w:rPr>
          <w:rStyle w:val="BodytextItalic"/>
          <w:sz w:val="26"/>
          <w:szCs w:val="26"/>
        </w:rPr>
        <w:t>Bài thơ về tiểu đội xe không kính</w:t>
      </w:r>
      <w:r w:rsidRPr="00DC5D50">
        <w:rPr>
          <w:sz w:val="26"/>
          <w:szCs w:val="26"/>
        </w:rPr>
        <w:t xml:space="preserve"> được nhà thơ Phạm Tiến Duật sáng tác trong thời kì kháng chiến chống Mĩ cứu nước. Bài thơ gồm 7 khổ, ở khổ thơ nào cũng có hai hình ảnh gắn liền vớỉ nhau: </w:t>
      </w:r>
      <w:r w:rsidRPr="00DC5D50">
        <w:rPr>
          <w:rStyle w:val="BodytextItalic"/>
          <w:sz w:val="26"/>
          <w:szCs w:val="26"/>
        </w:rPr>
        <w:t>xe không kính</w:t>
      </w:r>
      <w:r w:rsidRPr="00DC5D50">
        <w:rPr>
          <w:sz w:val="26"/>
          <w:szCs w:val="26"/>
        </w:rPr>
        <w:t xml:space="preserve"> và </w:t>
      </w:r>
      <w:r w:rsidRPr="00DC5D50">
        <w:rPr>
          <w:rStyle w:val="BodytextItalic"/>
          <w:sz w:val="26"/>
          <w:szCs w:val="26"/>
        </w:rPr>
        <w:t xml:space="preserve">người chiến sĩ lái xe. </w:t>
      </w:r>
      <w:r w:rsidRPr="00DC5D50">
        <w:rPr>
          <w:sz w:val="26"/>
          <w:szCs w:val="26"/>
        </w:rPr>
        <w:t xml:space="preserve">Miêu tả chiếc xe không kính rồi không đèn, thậm chí không có cả mui xe, bài thơ cho thấy sự khốc liệt, dữ dội của chiến tranh trên tuyến đường Trường Sơn. Nhưng vượt lên trên sự khốc liệt của chiến tranh là hình ảnh người lính lái xe vói tư thế hiên ngang, tinh thần dũng cảm, bất chấp mọi gian khổ, hiểm nguy, vẫn vượt lên phía trước bởi ở họ có trái tim tràn đầy tinh thần yêu nước, ý chí chiến đấu giải phóng miền Nam, thống nhất Tổ quốc. Để làm nổi bật tư tưởng ấy của bài thơ, Phạm Tiến Duật đã tìm được một cách cấu tứ độc đáo, đó là khai thác triệt để sự tương phản. Ngay nhan đề bài thơ đã bộc lộ rõ điều đó. Trong cả 7 khổ thơ đều có sự tương phản, chuyển hoá giữa cái </w:t>
      </w:r>
      <w:r w:rsidRPr="00DC5D50">
        <w:rPr>
          <w:rStyle w:val="BodytextItalic"/>
          <w:sz w:val="26"/>
          <w:szCs w:val="26"/>
        </w:rPr>
        <w:t>không</w:t>
      </w:r>
      <w:r w:rsidRPr="00DC5D50">
        <w:rPr>
          <w:sz w:val="26"/>
          <w:szCs w:val="26"/>
        </w:rPr>
        <w:t xml:space="preserve"> và cái </w:t>
      </w:r>
      <w:r w:rsidRPr="00DC5D50">
        <w:rPr>
          <w:rStyle w:val="BodytextItalic"/>
          <w:sz w:val="26"/>
          <w:szCs w:val="26"/>
        </w:rPr>
        <w:t>có.</w:t>
      </w:r>
    </w:p>
    <w:p w:rsidR="00DC5D50" w:rsidRPr="00DC5D50" w:rsidRDefault="00DC5D50" w:rsidP="00DC5D50">
      <w:pPr>
        <w:pStyle w:val="Bodytext0"/>
        <w:numPr>
          <w:ilvl w:val="0"/>
          <w:numId w:val="1"/>
        </w:numPr>
        <w:shd w:val="clear" w:color="auto" w:fill="auto"/>
        <w:tabs>
          <w:tab w:val="left" w:pos="670"/>
        </w:tabs>
        <w:spacing w:after="56" w:line="360" w:lineRule="auto"/>
        <w:ind w:left="20" w:right="20" w:firstLine="400"/>
        <w:jc w:val="both"/>
        <w:rPr>
          <w:sz w:val="26"/>
          <w:szCs w:val="26"/>
        </w:rPr>
      </w:pPr>
      <w:r w:rsidRPr="00DC5D50">
        <w:rPr>
          <w:sz w:val="26"/>
          <w:szCs w:val="26"/>
        </w:rPr>
        <w:t>Bài thơ thành công trước hết ở việc đưa chất liệu hiện thực - ở đây là hiện thực chiến tranh trên tuyến đường Trường Sơn vào thơ một cách tự nhiên, phong phú, tạo nên chất khoẻ khoắn, sinh động của tác phẩm, vốn sống thực tế, sự trải nghiệm của chính tác giả và cái nhìn giàu tính phát hiện, nhạy bén khiến cho các hình ảnh trong bài thơ vừa mới lạ, độc. đáo, lại vừa tự nhiên, chân thực.</w:t>
      </w:r>
    </w:p>
    <w:p w:rsidR="00DC5D50" w:rsidRPr="00DC5D50" w:rsidRDefault="00DC5D50" w:rsidP="00DC5D50">
      <w:pPr>
        <w:pStyle w:val="Bodytext0"/>
        <w:shd w:val="clear" w:color="auto" w:fill="auto"/>
        <w:spacing w:after="64" w:line="360" w:lineRule="auto"/>
        <w:ind w:left="20" w:right="20" w:firstLine="400"/>
        <w:jc w:val="both"/>
        <w:rPr>
          <w:sz w:val="26"/>
          <w:szCs w:val="26"/>
        </w:rPr>
      </w:pPr>
      <w:r w:rsidRPr="00DC5D50">
        <w:rPr>
          <w:sz w:val="26"/>
          <w:szCs w:val="26"/>
        </w:rPr>
        <w:t>Ngôn ngữ và giọng điệu cũng góp phần rất quan trọng tạo nên thành công của bài thơ: ngôn ngữ gần vói lòi nói thường, mang tính khẩu ngữ, tái hiện đúng ngôn ngữ của những chiến sĩ lái xe; giọng điệu tự nhiên, trẻ trung, lạc quan, có vẻ tinh nghịch pha một chút ngang tàng. Câu thơ được cấu trúc theo kiểu điệu nói, gần với lòi nói thường, tạo nên tính chất linh hoạt, tự nhiên của bài thơ.</w:t>
      </w:r>
    </w:p>
    <w:p w:rsidR="00DC5D50" w:rsidRPr="00DC5D50" w:rsidRDefault="00DC5D50" w:rsidP="00DC5D50">
      <w:pPr>
        <w:pStyle w:val="Bodytext0"/>
        <w:shd w:val="clear" w:color="auto" w:fill="auto"/>
        <w:spacing w:after="406" w:line="360" w:lineRule="auto"/>
        <w:ind w:left="20" w:right="20" w:firstLine="400"/>
        <w:jc w:val="both"/>
        <w:rPr>
          <w:sz w:val="26"/>
          <w:szCs w:val="26"/>
        </w:rPr>
      </w:pPr>
      <w:r w:rsidRPr="00DC5D50">
        <w:rPr>
          <w:sz w:val="26"/>
          <w:szCs w:val="26"/>
        </w:rPr>
        <w:t xml:space="preserve">Đặc sắc trong kết cấu bài thơ là tạo sự đối lập: đối lập giữa sự khốc liệt của chiến tranh, sự tàn phá của bom đạn kẻ thù với hình ảnh hiên ngang, dũng cảm của người lính lái xe; đối lập giữa cái </w:t>
      </w:r>
      <w:r w:rsidRPr="00DC5D50">
        <w:rPr>
          <w:rStyle w:val="BodytextItalic"/>
          <w:sz w:val="26"/>
          <w:szCs w:val="26"/>
        </w:rPr>
        <w:t>không</w:t>
      </w:r>
      <w:r w:rsidRPr="00DC5D50">
        <w:rPr>
          <w:sz w:val="26"/>
          <w:szCs w:val="26"/>
        </w:rPr>
        <w:t xml:space="preserve"> (sự thiếu thốn những trang bị tối thiểu của chiếc xe) vói cái </w:t>
      </w:r>
      <w:r w:rsidRPr="00DC5D50">
        <w:rPr>
          <w:rStyle w:val="BodytextItalic"/>
          <w:sz w:val="26"/>
          <w:szCs w:val="26"/>
        </w:rPr>
        <w:t>có</w:t>
      </w:r>
      <w:r w:rsidRPr="00DC5D50">
        <w:rPr>
          <w:sz w:val="26"/>
          <w:szCs w:val="26"/>
        </w:rPr>
        <w:t xml:space="preserve"> (tinh thần dũng cảm, ý chí chiến đấu của người lính lái xe).</w:t>
      </w:r>
    </w:p>
    <w:p w:rsidR="000405FC" w:rsidRPr="00DC5D50" w:rsidRDefault="000405FC" w:rsidP="00DC5D50">
      <w:pPr>
        <w:spacing w:line="360" w:lineRule="auto"/>
        <w:rPr>
          <w:sz w:val="26"/>
          <w:szCs w:val="26"/>
        </w:rPr>
      </w:pPr>
    </w:p>
    <w:sectPr w:rsidR="000405FC" w:rsidRPr="00DC5D50"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5C" w:rsidRDefault="0094315C" w:rsidP="00DC5D50">
      <w:pPr>
        <w:spacing w:before="0" w:after="0" w:line="240" w:lineRule="auto"/>
      </w:pPr>
      <w:r>
        <w:separator/>
      </w:r>
    </w:p>
  </w:endnote>
  <w:endnote w:type="continuationSeparator" w:id="0">
    <w:p w:rsidR="0094315C" w:rsidRDefault="0094315C" w:rsidP="00DC5D5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Default="00DC5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Default="00DC5D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Default="00DC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5C" w:rsidRDefault="0094315C" w:rsidP="00DC5D50">
      <w:pPr>
        <w:spacing w:before="0" w:after="0" w:line="240" w:lineRule="auto"/>
      </w:pPr>
      <w:r>
        <w:separator/>
      </w:r>
    </w:p>
  </w:footnote>
  <w:footnote w:type="continuationSeparator" w:id="0">
    <w:p w:rsidR="0094315C" w:rsidRDefault="0094315C" w:rsidP="00DC5D5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Default="00DC5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Pr="00DC5D50" w:rsidRDefault="00DC5D50" w:rsidP="00DC5D50">
    <w:pPr>
      <w:tabs>
        <w:tab w:val="center" w:pos="4680"/>
        <w:tab w:val="right" w:pos="9360"/>
      </w:tabs>
      <w:jc w:val="center"/>
      <w:rPr>
        <w:b/>
        <w:color w:val="FF0000"/>
        <w:sz w:val="26"/>
        <w:szCs w:val="26"/>
      </w:rPr>
    </w:pPr>
    <w:r w:rsidRPr="00DC5D50">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C5D50">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DC5D50" w:rsidRDefault="00DC5D50" w:rsidP="00DC5D50">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C5D50">
      <w:rPr>
        <w:b/>
        <w:color w:val="000000"/>
        <w:sz w:val="26"/>
        <w:szCs w:val="26"/>
      </w:rPr>
      <w:t xml:space="preserve">Truy cập Website: </w:t>
    </w:r>
    <w:r w:rsidRPr="00DC5D50">
      <w:rPr>
        <w:b/>
        <w:color w:val="0000CC"/>
        <w:sz w:val="26"/>
        <w:szCs w:val="26"/>
        <w:u w:val="single"/>
      </w:rPr>
      <w:t>hoc360.net</w:t>
    </w:r>
    <w:r w:rsidRPr="00DC5D50">
      <w:rPr>
        <w:b/>
        <w:color w:val="000000"/>
        <w:sz w:val="26"/>
        <w:szCs w:val="26"/>
      </w:rPr>
      <w:t xml:space="preserve"> – Tải tài liệu học tập </w:t>
    </w:r>
    <w:r w:rsidRPr="00DC5D50">
      <w:rPr>
        <w:b/>
        <w:color w:val="FF0000"/>
        <w:sz w:val="26"/>
        <w:szCs w:val="26"/>
      </w:rPr>
      <w:t>miễn phí</w:t>
    </w:r>
  </w:p>
  <w:p w:rsidR="00DC5D50" w:rsidRDefault="00DC5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50" w:rsidRDefault="00DC5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07E4"/>
    <w:multiLevelType w:val="multilevel"/>
    <w:tmpl w:val="D8409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DC5D50"/>
    <w:rsid w:val="000405FC"/>
    <w:rsid w:val="000724B8"/>
    <w:rsid w:val="000753AC"/>
    <w:rsid w:val="0067185D"/>
    <w:rsid w:val="006E4E19"/>
    <w:rsid w:val="007636D4"/>
    <w:rsid w:val="00785A0F"/>
    <w:rsid w:val="008750D6"/>
    <w:rsid w:val="009330A9"/>
    <w:rsid w:val="0094315C"/>
    <w:rsid w:val="00AB78C4"/>
    <w:rsid w:val="00B45B68"/>
    <w:rsid w:val="00CD2D5B"/>
    <w:rsid w:val="00D94413"/>
    <w:rsid w:val="00DC5D50"/>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C5D50"/>
    <w:rPr>
      <w:rFonts w:eastAsia="Times New Roman"/>
      <w:sz w:val="22"/>
      <w:szCs w:val="22"/>
      <w:shd w:val="clear" w:color="auto" w:fill="FFFFFF"/>
    </w:rPr>
  </w:style>
  <w:style w:type="character" w:customStyle="1" w:styleId="BodytextItalic">
    <w:name w:val="Body text + Italic"/>
    <w:basedOn w:val="Bodytext"/>
    <w:rsid w:val="00DC5D50"/>
    <w:rPr>
      <w:i/>
      <w:iCs/>
      <w:color w:val="000000"/>
      <w:spacing w:val="0"/>
      <w:w w:val="100"/>
      <w:position w:val="0"/>
      <w:lang w:val="vi-VN"/>
    </w:rPr>
  </w:style>
  <w:style w:type="character" w:customStyle="1" w:styleId="Heading5">
    <w:name w:val="Heading #5_"/>
    <w:basedOn w:val="DefaultParagraphFont"/>
    <w:link w:val="Heading50"/>
    <w:rsid w:val="00DC5D50"/>
    <w:rPr>
      <w:rFonts w:eastAsia="Times New Roman"/>
      <w:b/>
      <w:bCs/>
      <w:sz w:val="26"/>
      <w:szCs w:val="26"/>
      <w:shd w:val="clear" w:color="auto" w:fill="FFFFFF"/>
    </w:rPr>
  </w:style>
  <w:style w:type="paragraph" w:customStyle="1" w:styleId="Bodytext0">
    <w:name w:val="Body text"/>
    <w:basedOn w:val="Normal"/>
    <w:link w:val="Bodytext"/>
    <w:rsid w:val="00DC5D50"/>
    <w:pPr>
      <w:widowControl w:val="0"/>
      <w:shd w:val="clear" w:color="auto" w:fill="FFFFFF"/>
      <w:spacing w:before="0" w:line="0" w:lineRule="atLeast"/>
    </w:pPr>
    <w:rPr>
      <w:rFonts w:eastAsia="Times New Roman"/>
      <w:sz w:val="22"/>
      <w:szCs w:val="22"/>
    </w:rPr>
  </w:style>
  <w:style w:type="paragraph" w:customStyle="1" w:styleId="Heading50">
    <w:name w:val="Heading #5"/>
    <w:basedOn w:val="Normal"/>
    <w:link w:val="Heading5"/>
    <w:rsid w:val="00DC5D50"/>
    <w:pPr>
      <w:widowControl w:val="0"/>
      <w:shd w:val="clear" w:color="auto" w:fill="FFFFFF"/>
      <w:spacing w:before="360" w:after="180" w:line="0" w:lineRule="atLeast"/>
      <w:jc w:val="center"/>
      <w:outlineLvl w:val="4"/>
    </w:pPr>
    <w:rPr>
      <w:rFonts w:eastAsia="Times New Roman"/>
      <w:b/>
      <w:bCs/>
      <w:sz w:val="26"/>
      <w:szCs w:val="26"/>
    </w:rPr>
  </w:style>
  <w:style w:type="paragraph" w:styleId="Header">
    <w:name w:val="header"/>
    <w:basedOn w:val="Normal"/>
    <w:link w:val="HeaderChar"/>
    <w:uiPriority w:val="99"/>
    <w:unhideWhenUsed/>
    <w:rsid w:val="00DC5D5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5D50"/>
  </w:style>
  <w:style w:type="paragraph" w:styleId="Footer">
    <w:name w:val="footer"/>
    <w:basedOn w:val="Normal"/>
    <w:link w:val="FooterChar"/>
    <w:uiPriority w:val="99"/>
    <w:semiHidden/>
    <w:unhideWhenUsed/>
    <w:rsid w:val="00DC5D5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C5D50"/>
  </w:style>
  <w:style w:type="paragraph" w:styleId="BalloonText">
    <w:name w:val="Balloon Text"/>
    <w:basedOn w:val="Normal"/>
    <w:link w:val="BalloonTextChar"/>
    <w:uiPriority w:val="99"/>
    <w:semiHidden/>
    <w:unhideWhenUsed/>
    <w:rsid w:val="00DC5D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50"/>
    <w:rPr>
      <w:rFonts w:ascii="Tahoma" w:hAnsi="Tahoma" w:cs="Tahoma"/>
      <w:sz w:val="16"/>
      <w:szCs w:val="16"/>
    </w:rPr>
  </w:style>
  <w:style w:type="paragraph" w:styleId="NormalWeb">
    <w:name w:val="Normal (Web)"/>
    <w:basedOn w:val="Normal"/>
    <w:uiPriority w:val="99"/>
    <w:unhideWhenUsed/>
    <w:rsid w:val="00DC5D50"/>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2019-04-11T03:32:00Z</dcterms:created>
  <dcterms:modified xsi:type="dcterms:W3CDTF">2019-04-11T03:32:00Z</dcterms:modified>
</cp:coreProperties>
</file>