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37" w:rsidRPr="00BB4E37" w:rsidRDefault="00BB4E37" w:rsidP="00BB4E37">
      <w:pPr>
        <w:pStyle w:val="Heading50"/>
        <w:keepNext/>
        <w:keepLines/>
        <w:shd w:val="clear" w:color="auto" w:fill="auto"/>
        <w:spacing w:before="0" w:after="120" w:line="360" w:lineRule="auto"/>
      </w:pPr>
      <w:bookmarkStart w:id="0" w:name="bookmark24"/>
      <w:r w:rsidRPr="00BB4E37">
        <w:t>ĐOÀN THUYỀN ĐÁNH CÁ</w:t>
      </w:r>
      <w:bookmarkEnd w:id="0"/>
    </w:p>
    <w:p w:rsidR="00BB4E37" w:rsidRPr="00BB4E37" w:rsidRDefault="00BB4E37" w:rsidP="00BB4E37">
      <w:pPr>
        <w:pStyle w:val="Bodytext0"/>
        <w:shd w:val="clear" w:color="auto" w:fill="auto"/>
        <w:spacing w:after="0" w:line="360" w:lineRule="auto"/>
        <w:jc w:val="center"/>
        <w:rPr>
          <w:sz w:val="26"/>
          <w:szCs w:val="26"/>
        </w:rPr>
      </w:pPr>
      <w:r w:rsidRPr="00BB4E37">
        <w:rPr>
          <w:sz w:val="26"/>
          <w:szCs w:val="26"/>
        </w:rPr>
        <w:t>(Huy Cận)</w:t>
      </w:r>
    </w:p>
    <w:p w:rsidR="00BB4E37" w:rsidRPr="00BB4E37" w:rsidRDefault="00BB4E37" w:rsidP="00BB4E37">
      <w:pPr>
        <w:pStyle w:val="Bodytext30"/>
        <w:shd w:val="clear" w:color="auto" w:fill="auto"/>
        <w:spacing w:before="0" w:after="65" w:line="360" w:lineRule="auto"/>
        <w:jc w:val="center"/>
        <w:rPr>
          <w:sz w:val="26"/>
          <w:szCs w:val="26"/>
        </w:rPr>
      </w:pPr>
    </w:p>
    <w:p w:rsidR="00BB4E37" w:rsidRPr="00BB4E37" w:rsidRDefault="00BB4E37" w:rsidP="00BB4E37">
      <w:pPr>
        <w:pStyle w:val="Bodytext0"/>
        <w:numPr>
          <w:ilvl w:val="0"/>
          <w:numId w:val="2"/>
        </w:numPr>
        <w:shd w:val="clear" w:color="auto" w:fill="auto"/>
        <w:tabs>
          <w:tab w:val="left" w:pos="668"/>
        </w:tabs>
        <w:spacing w:after="60" w:line="360" w:lineRule="auto"/>
        <w:ind w:left="20" w:right="20" w:firstLine="400"/>
        <w:jc w:val="both"/>
        <w:rPr>
          <w:sz w:val="26"/>
          <w:szCs w:val="26"/>
        </w:rPr>
      </w:pPr>
      <w:r w:rsidRPr="00BB4E37">
        <w:rPr>
          <w:sz w:val="26"/>
          <w:szCs w:val="26"/>
        </w:rPr>
        <w:t>Giữa năm 1958, Huy Cận có chuyến đi thực tế dài ngày ở vùng mỏ Quảng Ninh. Từ chuyến đi thực tế này, hồn thơ ông mới thực sự nảy nở trở lại và dồi dào trong cảm hứng về thiên nhiên, đất n</w:t>
      </w:r>
      <w:r>
        <w:rPr>
          <w:sz w:val="26"/>
          <w:szCs w:val="26"/>
        </w:rPr>
        <w:t>ước, về lao động và cuộc sống mớ</w:t>
      </w:r>
      <w:r w:rsidRPr="00BB4E37">
        <w:rPr>
          <w:sz w:val="26"/>
          <w:szCs w:val="26"/>
        </w:rPr>
        <w:t xml:space="preserve">i. Bài thơ </w:t>
      </w:r>
      <w:r w:rsidRPr="00BB4E37">
        <w:rPr>
          <w:rStyle w:val="BodytextItalic"/>
          <w:sz w:val="26"/>
          <w:szCs w:val="26"/>
        </w:rPr>
        <w:t>Đoàn thuyền đánh cá</w:t>
      </w:r>
      <w:r w:rsidRPr="00BB4E37">
        <w:rPr>
          <w:sz w:val="26"/>
          <w:szCs w:val="26"/>
        </w:rPr>
        <w:t xml:space="preserve"> được sáng tác trong thòi gian ấy và in trong tập </w:t>
      </w:r>
      <w:r w:rsidRPr="00BB4E37">
        <w:rPr>
          <w:rStyle w:val="BodytextItalic"/>
          <w:sz w:val="26"/>
          <w:szCs w:val="26"/>
        </w:rPr>
        <w:t>Trời mỗi ngày lại sáng</w:t>
      </w:r>
      <w:r w:rsidRPr="00BB4E37">
        <w:rPr>
          <w:sz w:val="26"/>
          <w:szCs w:val="26"/>
        </w:rPr>
        <w:t xml:space="preserve"> (1958).</w:t>
      </w:r>
    </w:p>
    <w:p w:rsidR="00BB4E37" w:rsidRPr="00BB4E37" w:rsidRDefault="00BB4E37" w:rsidP="00BB4E37">
      <w:pPr>
        <w:pStyle w:val="Bodytext0"/>
        <w:numPr>
          <w:ilvl w:val="0"/>
          <w:numId w:val="2"/>
        </w:numPr>
        <w:shd w:val="clear" w:color="auto" w:fill="auto"/>
        <w:tabs>
          <w:tab w:val="left" w:pos="668"/>
        </w:tabs>
        <w:spacing w:after="60" w:line="360" w:lineRule="auto"/>
        <w:ind w:left="20" w:right="20" w:firstLine="400"/>
        <w:jc w:val="both"/>
        <w:rPr>
          <w:sz w:val="26"/>
          <w:szCs w:val="26"/>
        </w:rPr>
      </w:pPr>
      <w:r w:rsidRPr="00BB4E37">
        <w:rPr>
          <w:sz w:val="26"/>
          <w:szCs w:val="26"/>
        </w:rPr>
        <w:t>Thòi gian diễn ra các hoạt động của</w:t>
      </w:r>
      <w:r>
        <w:rPr>
          <w:sz w:val="26"/>
          <w:szCs w:val="26"/>
        </w:rPr>
        <w:t xml:space="preserve"> đoàn thuyền đánh cá cũng là thờ</w:t>
      </w:r>
      <w:r w:rsidRPr="00BB4E37">
        <w:rPr>
          <w:sz w:val="26"/>
          <w:szCs w:val="26"/>
        </w:rPr>
        <w:t>i gian vận động của thiên nhiên, vũ trụ từ hoàng hôn đến bình minh. Không gian nghệ thuật trong bài thơ là khung cảnh của biển cả, mở rộng ra là cả vũ trụ bao la vói mặt trời, trăng, sao.</w:t>
      </w:r>
    </w:p>
    <w:p w:rsidR="00BB4E37" w:rsidRPr="00BB4E37" w:rsidRDefault="00BB4E37" w:rsidP="00BB4E37">
      <w:pPr>
        <w:pStyle w:val="Bodytext0"/>
        <w:shd w:val="clear" w:color="auto" w:fill="auto"/>
        <w:spacing w:after="56" w:line="360" w:lineRule="auto"/>
        <w:ind w:left="20" w:right="20" w:firstLine="400"/>
        <w:jc w:val="both"/>
        <w:rPr>
          <w:sz w:val="26"/>
          <w:szCs w:val="26"/>
        </w:rPr>
      </w:pPr>
      <w:r>
        <w:rPr>
          <w:sz w:val="26"/>
          <w:szCs w:val="26"/>
        </w:rPr>
        <w:t>Bài thơ là sự kết hợp củ</w:t>
      </w:r>
      <w:r w:rsidRPr="00BB4E37">
        <w:rPr>
          <w:sz w:val="26"/>
          <w:szCs w:val="26"/>
        </w:rPr>
        <w:t>a hai nguồn cảm hứng: cảm hứng về thiên nhiên, vũ trụ; cảm hứng về lao động</w:t>
      </w:r>
      <w:r>
        <w:rPr>
          <w:sz w:val="26"/>
          <w:szCs w:val="26"/>
        </w:rPr>
        <w:t>, người lao động và cuộc sống mớ</w:t>
      </w:r>
      <w:r w:rsidRPr="00BB4E37">
        <w:rPr>
          <w:sz w:val="26"/>
          <w:szCs w:val="26"/>
        </w:rPr>
        <w:t>i. Cảm hứng về thiên nhiên, vũ trụ xuất hiện đậm nét trong thơ Huy Cận từ trước Cách mạng. Nhưng thiên nhiên, vũ trụ trong thơ ông khi đó thường xa cách, đối lập vói đòi sống nhân gian, là n</w:t>
      </w:r>
      <w:r>
        <w:rPr>
          <w:sz w:val="26"/>
          <w:szCs w:val="26"/>
        </w:rPr>
        <w:t>oi để con người thoát li cuộc đờ</w:t>
      </w:r>
      <w:r w:rsidRPr="00BB4E37">
        <w:rPr>
          <w:sz w:val="26"/>
          <w:szCs w:val="26"/>
        </w:rPr>
        <w:t xml:space="preserve">i thực: “Vui chung vũ trụ, nguôi sầu nhân gian”. Chỉ đến sau Cách mạng, </w:t>
      </w:r>
      <w:r>
        <w:rPr>
          <w:sz w:val="26"/>
          <w:szCs w:val="26"/>
        </w:rPr>
        <w:t>nhất là từ năm 1958, Huy Cận mớ</w:t>
      </w:r>
      <w:r w:rsidRPr="00BB4E37">
        <w:rPr>
          <w:sz w:val="26"/>
          <w:szCs w:val="26"/>
        </w:rPr>
        <w:t>i tìm được sự thống nhất, hài hoà giữa cảm hứng về vũ trụ và cảm hứng về cuộc đời mới, mà ở đây là về cuộc sống mới, về lao động và con ngưòi lao động. Sự kết họp ấy được bộc lộ trong thế giói hình ảnh của bài thơ:</w:t>
      </w:r>
    </w:p>
    <w:p w:rsidR="00BB4E37" w:rsidRPr="00BB4E37" w:rsidRDefault="00BB4E37" w:rsidP="00BB4E37">
      <w:pPr>
        <w:pStyle w:val="Bodytext0"/>
        <w:numPr>
          <w:ilvl w:val="0"/>
          <w:numId w:val="1"/>
        </w:numPr>
        <w:shd w:val="clear" w:color="auto" w:fill="auto"/>
        <w:tabs>
          <w:tab w:val="left" w:pos="620"/>
        </w:tabs>
        <w:spacing w:after="60" w:line="360" w:lineRule="auto"/>
        <w:ind w:left="20" w:right="20" w:firstLine="400"/>
        <w:jc w:val="both"/>
        <w:rPr>
          <w:sz w:val="26"/>
          <w:szCs w:val="26"/>
        </w:rPr>
      </w:pPr>
      <w:r w:rsidRPr="00BB4E37">
        <w:rPr>
          <w:sz w:val="26"/>
          <w:szCs w:val="26"/>
        </w:rPr>
        <w:t xml:space="preserve">Ở hai khổ </w:t>
      </w:r>
      <w:r>
        <w:rPr>
          <w:sz w:val="26"/>
          <w:szCs w:val="26"/>
        </w:rPr>
        <w:t>đầu</w:t>
      </w:r>
      <w:r w:rsidRPr="00BB4E37">
        <w:rPr>
          <w:sz w:val="26"/>
          <w:szCs w:val="26"/>
        </w:rPr>
        <w:t>, hình ảnh đoàn thuyền ra khơi trong cảnh vũ trụ vào đêm, không tăm tối, vắ</w:t>
      </w:r>
      <w:r>
        <w:rPr>
          <w:sz w:val="26"/>
          <w:szCs w:val="26"/>
        </w:rPr>
        <w:t>ng lặng, mà gần gũi, ấm cúng, với “Mặt trờ</w:t>
      </w:r>
      <w:r w:rsidRPr="00BB4E37">
        <w:rPr>
          <w:sz w:val="26"/>
          <w:szCs w:val="26"/>
        </w:rPr>
        <w:t>i xuống biển như hòn lửa - Sóng đã cài then, đêm sập cửa”.</w:t>
      </w:r>
    </w:p>
    <w:p w:rsidR="00BB4E37" w:rsidRPr="00BB4E37" w:rsidRDefault="00BB4E37" w:rsidP="00BB4E37">
      <w:pPr>
        <w:pStyle w:val="Bodytext0"/>
        <w:numPr>
          <w:ilvl w:val="0"/>
          <w:numId w:val="1"/>
        </w:numPr>
        <w:shd w:val="clear" w:color="auto" w:fill="auto"/>
        <w:tabs>
          <w:tab w:val="left" w:pos="620"/>
        </w:tabs>
        <w:spacing w:after="60" w:line="360" w:lineRule="auto"/>
        <w:ind w:left="20" w:right="20" w:firstLine="400"/>
        <w:jc w:val="both"/>
        <w:rPr>
          <w:sz w:val="26"/>
          <w:szCs w:val="26"/>
        </w:rPr>
      </w:pPr>
      <w:r w:rsidRPr="00BB4E37">
        <w:rPr>
          <w:sz w:val="26"/>
          <w:szCs w:val="26"/>
        </w:rPr>
        <w:t xml:space="preserve">Ở bốn khổ tiếp theo, hoạt động của đoàn thuyền đánh cá nhịp nhàng vói sự vận động của biển, trời, trăng, sao, tạo nên những bức tranh đẹp, đầy màu sắc, luôn biến đổi. Con thuyền được phóng đại lên một kích </w:t>
      </w:r>
      <w:r>
        <w:rPr>
          <w:sz w:val="26"/>
          <w:szCs w:val="26"/>
        </w:rPr>
        <w:t>thước lớn lao, ngang tầm với trờ</w:t>
      </w:r>
      <w:r w:rsidRPr="00BB4E37">
        <w:rPr>
          <w:sz w:val="26"/>
          <w:szCs w:val="26"/>
        </w:rPr>
        <w:t>i biển: “Thuyền ta lái gió vói buồm trăng - Lướt giữa mây cao với biển bằng”. Con thuyền với gió làm lái</w:t>
      </w:r>
      <w:r>
        <w:rPr>
          <w:sz w:val="26"/>
          <w:szCs w:val="26"/>
        </w:rPr>
        <w:t>, trăng làm buồm như nối bầu trờ</w:t>
      </w:r>
      <w:r w:rsidRPr="00BB4E37">
        <w:rPr>
          <w:sz w:val="26"/>
          <w:szCs w:val="26"/>
        </w:rPr>
        <w:t>i với mặt biển. Và con người thì chủ động trước thiên nhiên: “Ra đậu dặm xa dò bụng biển - Dàn đan thế trận lưới vây giăng”.</w:t>
      </w:r>
    </w:p>
    <w:p w:rsidR="00BB4E37" w:rsidRPr="00BB4E37" w:rsidRDefault="00BB4E37" w:rsidP="00BB4E37">
      <w:pPr>
        <w:pStyle w:val="Bodytext0"/>
        <w:shd w:val="clear" w:color="auto" w:fill="auto"/>
        <w:spacing w:after="60" w:line="360" w:lineRule="auto"/>
        <w:ind w:left="20" w:right="20" w:firstLine="400"/>
        <w:jc w:val="both"/>
        <w:rPr>
          <w:sz w:val="26"/>
          <w:szCs w:val="26"/>
        </w:rPr>
      </w:pPr>
      <w:r>
        <w:rPr>
          <w:sz w:val="26"/>
          <w:szCs w:val="26"/>
        </w:rPr>
        <w:t>Ở</w:t>
      </w:r>
      <w:r w:rsidRPr="00BB4E37">
        <w:rPr>
          <w:sz w:val="26"/>
          <w:szCs w:val="26"/>
        </w:rPr>
        <w:t xml:space="preserve"> khổ 4, tác giả đã sáng tạo một bức tranh đẹp lộng lẫy về cá, mà có người đã ví với một bức tranh sơn mài. Đặc biệt, hình ảnh “Cá song lấp lánh đuốc đen hồng” là sự liên tưởng sáng tạo độc đáo của Huy Cận.</w:t>
      </w:r>
    </w:p>
    <w:p w:rsidR="00BB4E37" w:rsidRPr="00BB4E37" w:rsidRDefault="00BB4E37" w:rsidP="00BB4E37">
      <w:pPr>
        <w:pStyle w:val="Bodytext0"/>
        <w:numPr>
          <w:ilvl w:val="0"/>
          <w:numId w:val="1"/>
        </w:numPr>
        <w:shd w:val="clear" w:color="auto" w:fill="auto"/>
        <w:tabs>
          <w:tab w:val="left" w:pos="620"/>
        </w:tabs>
        <w:spacing w:after="60" w:line="360" w:lineRule="auto"/>
        <w:ind w:left="20" w:right="20" w:firstLine="400"/>
        <w:jc w:val="both"/>
        <w:rPr>
          <w:sz w:val="26"/>
          <w:szCs w:val="26"/>
        </w:rPr>
      </w:pPr>
      <w:r w:rsidRPr="00BB4E37">
        <w:rPr>
          <w:sz w:val="26"/>
          <w:szCs w:val="26"/>
        </w:rPr>
        <w:t xml:space="preserve">Ở khổ thơ cuối là cảnh đoàn thuyền sau một đêm đánh cá phoi phói tfở về trong ánh bình </w:t>
      </w:r>
      <w:r w:rsidRPr="00BB4E37">
        <w:rPr>
          <w:sz w:val="26"/>
          <w:szCs w:val="26"/>
        </w:rPr>
        <w:lastRenderedPageBreak/>
        <w:t>minh rạng rỡ: “Đoàn thuyền chạy đua cùng mặt tròi”.</w:t>
      </w:r>
    </w:p>
    <w:p w:rsidR="00BB4E37" w:rsidRPr="00BB4E37" w:rsidRDefault="00BB4E37" w:rsidP="00BB4E37">
      <w:pPr>
        <w:pStyle w:val="Bodytext0"/>
        <w:numPr>
          <w:ilvl w:val="0"/>
          <w:numId w:val="2"/>
        </w:numPr>
        <w:shd w:val="clear" w:color="auto" w:fill="auto"/>
        <w:tabs>
          <w:tab w:val="left" w:pos="620"/>
        </w:tabs>
        <w:spacing w:after="709" w:line="360" w:lineRule="auto"/>
        <w:ind w:left="20" w:right="20" w:firstLine="400"/>
        <w:jc w:val="both"/>
        <w:rPr>
          <w:sz w:val="26"/>
          <w:szCs w:val="26"/>
        </w:rPr>
      </w:pPr>
      <w:r w:rsidRPr="00BB4E37">
        <w:rPr>
          <w:sz w:val="26"/>
          <w:szCs w:val="26"/>
        </w:rPr>
        <w:t xml:space="preserve">Đặc sắc về nghệ thuật nổi bật của bài thơ là sự sáng tạo hình ảnh bằng bút pháp lãng mạn, khoa trương </w:t>
      </w:r>
      <w:r>
        <w:rPr>
          <w:sz w:val="26"/>
          <w:szCs w:val="26"/>
        </w:rPr>
        <w:t>nhưng xuất phát từ hiện thực, vớ</w:t>
      </w:r>
      <w:r w:rsidRPr="00BB4E37">
        <w:rPr>
          <w:sz w:val="26"/>
          <w:szCs w:val="26"/>
        </w:rPr>
        <w:t>i những liên tưở</w:t>
      </w:r>
      <w:r>
        <w:rPr>
          <w:sz w:val="26"/>
          <w:szCs w:val="26"/>
        </w:rPr>
        <w:t>ng độc đáo, mới lạ, kì thú. Ngoạ</w:t>
      </w:r>
      <w:r w:rsidRPr="00BB4E37">
        <w:rPr>
          <w:sz w:val="26"/>
          <w:szCs w:val="26"/>
        </w:rPr>
        <w:t>i hình ảnh đẹp, tráng lệ, bài thơ còn tạo được âm hưởng vừa khoẻ khoắn, sô</w:t>
      </w:r>
      <w:r>
        <w:rPr>
          <w:sz w:val="26"/>
          <w:szCs w:val="26"/>
        </w:rPr>
        <w:t>i nổi vừa phơi phớ</w:t>
      </w:r>
      <w:r w:rsidRPr="00BB4E37">
        <w:rPr>
          <w:sz w:val="26"/>
          <w:szCs w:val="26"/>
        </w:rPr>
        <w:t>i, bay bổng. Góp phần tạo nên âm hưởng ấy là các yếu tố lời thơ, nhịp điệu, vần. Lời thơ dõng dạc, điệu thơ như khúc hát say mê, hào hứng, phấn khỏi. Đặc biệt, cách gieo vần có nhiều biến hoá linh hoạt, các vần trắc xen lẫn vần bằng, vần liền xen với vần cách. Các vần trắc tạo sức dội, sức mạnh, các vần bằng tạo sự vang xa, bay bổng.</w:t>
      </w:r>
    </w:p>
    <w:p w:rsidR="000405FC" w:rsidRPr="00BB4E37" w:rsidRDefault="000405FC" w:rsidP="00BB4E37">
      <w:pPr>
        <w:spacing w:line="360" w:lineRule="auto"/>
        <w:rPr>
          <w:sz w:val="26"/>
          <w:szCs w:val="26"/>
        </w:rPr>
      </w:pPr>
    </w:p>
    <w:p w:rsidR="00BB4E37" w:rsidRPr="00BB4E37" w:rsidRDefault="00BB4E37">
      <w:pPr>
        <w:spacing w:line="360" w:lineRule="auto"/>
        <w:rPr>
          <w:sz w:val="26"/>
          <w:szCs w:val="26"/>
        </w:rPr>
      </w:pPr>
    </w:p>
    <w:sectPr w:rsidR="00BB4E37" w:rsidRPr="00BB4E37"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AC" w:rsidRDefault="00B86FAC" w:rsidP="00BB4E37">
      <w:pPr>
        <w:spacing w:before="0" w:after="0" w:line="240" w:lineRule="auto"/>
      </w:pPr>
      <w:r>
        <w:separator/>
      </w:r>
    </w:p>
  </w:endnote>
  <w:endnote w:type="continuationSeparator" w:id="0">
    <w:p w:rsidR="00B86FAC" w:rsidRDefault="00B86FAC" w:rsidP="00BB4E3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Default="00BB4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Default="00BB4E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Default="00BB4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AC" w:rsidRDefault="00B86FAC" w:rsidP="00BB4E37">
      <w:pPr>
        <w:spacing w:before="0" w:after="0" w:line="240" w:lineRule="auto"/>
      </w:pPr>
      <w:r>
        <w:separator/>
      </w:r>
    </w:p>
  </w:footnote>
  <w:footnote w:type="continuationSeparator" w:id="0">
    <w:p w:rsidR="00B86FAC" w:rsidRDefault="00B86FAC" w:rsidP="00BB4E3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Default="00BB4E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Pr="00BB4E37" w:rsidRDefault="00BB4E37" w:rsidP="00BB4E37">
    <w:pPr>
      <w:tabs>
        <w:tab w:val="center" w:pos="4680"/>
        <w:tab w:val="right" w:pos="9360"/>
      </w:tabs>
      <w:jc w:val="center"/>
      <w:rPr>
        <w:b/>
        <w:color w:val="FF0000"/>
        <w:sz w:val="26"/>
        <w:szCs w:val="26"/>
      </w:rPr>
    </w:pPr>
    <w:r w:rsidRPr="00BB4E37">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BB4E37">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BB4E37" w:rsidRDefault="00BB4E37" w:rsidP="00BB4E37">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BB4E37">
      <w:rPr>
        <w:b/>
        <w:color w:val="000000"/>
        <w:sz w:val="26"/>
        <w:szCs w:val="26"/>
      </w:rPr>
      <w:t xml:space="preserve">Truy cập Website: </w:t>
    </w:r>
    <w:r w:rsidRPr="00BB4E37">
      <w:rPr>
        <w:b/>
        <w:color w:val="0000CC"/>
        <w:sz w:val="26"/>
        <w:szCs w:val="26"/>
        <w:u w:val="single"/>
      </w:rPr>
      <w:t>hoc360.net</w:t>
    </w:r>
    <w:r w:rsidRPr="00BB4E37">
      <w:rPr>
        <w:b/>
        <w:color w:val="000000"/>
        <w:sz w:val="26"/>
        <w:szCs w:val="26"/>
      </w:rPr>
      <w:t xml:space="preserve"> – Tải tài liệu học tập </w:t>
    </w:r>
    <w:r w:rsidRPr="00BB4E37">
      <w:rPr>
        <w:b/>
        <w:color w:val="FF0000"/>
        <w:sz w:val="26"/>
        <w:szCs w:val="26"/>
      </w:rPr>
      <w:t>miễn phí</w:t>
    </w:r>
  </w:p>
  <w:p w:rsidR="00BB4E37" w:rsidRDefault="00BB4E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37" w:rsidRDefault="00BB4E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5F68"/>
    <w:multiLevelType w:val="multilevel"/>
    <w:tmpl w:val="A872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061000"/>
    <w:multiLevelType w:val="multilevel"/>
    <w:tmpl w:val="FD0EA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B4E37"/>
    <w:rsid w:val="000405FC"/>
    <w:rsid w:val="000724B8"/>
    <w:rsid w:val="000753AC"/>
    <w:rsid w:val="0067185D"/>
    <w:rsid w:val="006E4E19"/>
    <w:rsid w:val="007636D4"/>
    <w:rsid w:val="00785A0F"/>
    <w:rsid w:val="008750D6"/>
    <w:rsid w:val="009330A9"/>
    <w:rsid w:val="00AB78C4"/>
    <w:rsid w:val="00B45B68"/>
    <w:rsid w:val="00B86FAC"/>
    <w:rsid w:val="00BB4E37"/>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B4E37"/>
    <w:rPr>
      <w:rFonts w:eastAsia="Times New Roman"/>
      <w:sz w:val="22"/>
      <w:szCs w:val="22"/>
      <w:shd w:val="clear" w:color="auto" w:fill="FFFFFF"/>
    </w:rPr>
  </w:style>
  <w:style w:type="character" w:customStyle="1" w:styleId="Bodytext3">
    <w:name w:val="Body text (3)_"/>
    <w:basedOn w:val="DefaultParagraphFont"/>
    <w:link w:val="Bodytext30"/>
    <w:rsid w:val="00BB4E37"/>
    <w:rPr>
      <w:rFonts w:eastAsia="Times New Roman"/>
      <w:i/>
      <w:iCs/>
      <w:sz w:val="22"/>
      <w:szCs w:val="22"/>
      <w:shd w:val="clear" w:color="auto" w:fill="FFFFFF"/>
    </w:rPr>
  </w:style>
  <w:style w:type="character" w:customStyle="1" w:styleId="BodytextItalic">
    <w:name w:val="Body text + Italic"/>
    <w:basedOn w:val="Bodytext"/>
    <w:rsid w:val="00BB4E37"/>
    <w:rPr>
      <w:i/>
      <w:iCs/>
      <w:color w:val="000000"/>
      <w:spacing w:val="0"/>
      <w:w w:val="100"/>
      <w:position w:val="0"/>
      <w:lang w:val="vi-VN"/>
    </w:rPr>
  </w:style>
  <w:style w:type="character" w:customStyle="1" w:styleId="Heading5">
    <w:name w:val="Heading #5_"/>
    <w:basedOn w:val="DefaultParagraphFont"/>
    <w:link w:val="Heading50"/>
    <w:rsid w:val="00BB4E37"/>
    <w:rPr>
      <w:rFonts w:eastAsia="Times New Roman"/>
      <w:b/>
      <w:bCs/>
      <w:sz w:val="26"/>
      <w:szCs w:val="26"/>
      <w:shd w:val="clear" w:color="auto" w:fill="FFFFFF"/>
    </w:rPr>
  </w:style>
  <w:style w:type="paragraph" w:customStyle="1" w:styleId="Bodytext0">
    <w:name w:val="Body text"/>
    <w:basedOn w:val="Normal"/>
    <w:link w:val="Bodytext"/>
    <w:rsid w:val="00BB4E37"/>
    <w:pPr>
      <w:widowControl w:val="0"/>
      <w:shd w:val="clear" w:color="auto" w:fill="FFFFFF"/>
      <w:spacing w:before="0" w:line="0" w:lineRule="atLeast"/>
    </w:pPr>
    <w:rPr>
      <w:rFonts w:eastAsia="Times New Roman"/>
      <w:sz w:val="22"/>
      <w:szCs w:val="22"/>
    </w:rPr>
  </w:style>
  <w:style w:type="paragraph" w:customStyle="1" w:styleId="Bodytext30">
    <w:name w:val="Body text (3)"/>
    <w:basedOn w:val="Normal"/>
    <w:link w:val="Bodytext3"/>
    <w:rsid w:val="00BB4E37"/>
    <w:pPr>
      <w:widowControl w:val="0"/>
      <w:shd w:val="clear" w:color="auto" w:fill="FFFFFF"/>
      <w:spacing w:before="240" w:after="4020" w:line="0" w:lineRule="atLeast"/>
    </w:pPr>
    <w:rPr>
      <w:rFonts w:eastAsia="Times New Roman"/>
      <w:i/>
      <w:iCs/>
      <w:sz w:val="22"/>
      <w:szCs w:val="22"/>
    </w:rPr>
  </w:style>
  <w:style w:type="paragraph" w:customStyle="1" w:styleId="Heading50">
    <w:name w:val="Heading #5"/>
    <w:basedOn w:val="Normal"/>
    <w:link w:val="Heading5"/>
    <w:rsid w:val="00BB4E37"/>
    <w:pPr>
      <w:widowControl w:val="0"/>
      <w:shd w:val="clear" w:color="auto" w:fill="FFFFFF"/>
      <w:spacing w:before="360" w:after="180" w:line="0" w:lineRule="atLeast"/>
      <w:jc w:val="center"/>
      <w:outlineLvl w:val="4"/>
    </w:pPr>
    <w:rPr>
      <w:rFonts w:eastAsia="Times New Roman"/>
      <w:b/>
      <w:bCs/>
      <w:sz w:val="26"/>
      <w:szCs w:val="26"/>
    </w:rPr>
  </w:style>
  <w:style w:type="paragraph" w:styleId="Header">
    <w:name w:val="header"/>
    <w:basedOn w:val="Normal"/>
    <w:link w:val="HeaderChar"/>
    <w:uiPriority w:val="99"/>
    <w:unhideWhenUsed/>
    <w:rsid w:val="00BB4E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4E37"/>
  </w:style>
  <w:style w:type="paragraph" w:styleId="Footer">
    <w:name w:val="footer"/>
    <w:basedOn w:val="Normal"/>
    <w:link w:val="FooterChar"/>
    <w:uiPriority w:val="99"/>
    <w:semiHidden/>
    <w:unhideWhenUsed/>
    <w:rsid w:val="00BB4E3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B4E37"/>
  </w:style>
  <w:style w:type="paragraph" w:styleId="BalloonText">
    <w:name w:val="Balloon Text"/>
    <w:basedOn w:val="Normal"/>
    <w:link w:val="BalloonTextChar"/>
    <w:uiPriority w:val="99"/>
    <w:semiHidden/>
    <w:unhideWhenUsed/>
    <w:rsid w:val="00BB4E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37"/>
    <w:rPr>
      <w:rFonts w:ascii="Tahoma" w:hAnsi="Tahoma" w:cs="Tahoma"/>
      <w:sz w:val="16"/>
      <w:szCs w:val="16"/>
    </w:rPr>
  </w:style>
  <w:style w:type="paragraph" w:styleId="NormalWeb">
    <w:name w:val="Normal (Web)"/>
    <w:basedOn w:val="Normal"/>
    <w:uiPriority w:val="99"/>
    <w:unhideWhenUsed/>
    <w:rsid w:val="00BB4E37"/>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2019-04-11T03:40:00Z</dcterms:created>
  <dcterms:modified xsi:type="dcterms:W3CDTF">2019-04-11T03:43:00Z</dcterms:modified>
</cp:coreProperties>
</file>