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6521"/>
      </w:tblGrid>
      <w:tr w:rsidR="001546D1" w:rsidRPr="001546D1" w:rsidTr="00E8039D">
        <w:tc>
          <w:tcPr>
            <w:tcW w:w="4531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546D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PHÒNG GD&amp;ĐT QUẬN BẮC TỪ LIÊM</w:t>
            </w:r>
          </w:p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546D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TRƯỜNG THCS PHÚC DIỄN</w:t>
            </w:r>
          </w:p>
        </w:tc>
        <w:tc>
          <w:tcPr>
            <w:tcW w:w="6521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546D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ĐỀ KIỂM TRA GIỮA HỌC KỲ II – NĂM HỌC 2017 - 2018</w:t>
            </w:r>
          </w:p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546D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MÔN TOÁN 7</w:t>
            </w:r>
          </w:p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1546D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Thời gian: 90 phút</w:t>
            </w:r>
          </w:p>
        </w:tc>
      </w:tr>
    </w:tbl>
    <w:p w:rsidR="001546D1" w:rsidRPr="001546D1" w:rsidRDefault="001546D1" w:rsidP="001546D1">
      <w:pPr>
        <w:jc w:val="both"/>
        <w:rPr>
          <w:color w:val="0000FF"/>
          <w:sz w:val="28"/>
          <w:szCs w:val="28"/>
        </w:rPr>
      </w:pPr>
    </w:p>
    <w:p w:rsidR="001546D1" w:rsidRPr="001546D1" w:rsidRDefault="001546D1" w:rsidP="001546D1">
      <w:pPr>
        <w:jc w:val="both"/>
        <w:rPr>
          <w:b/>
          <w:color w:val="0000FF"/>
          <w:sz w:val="28"/>
          <w:szCs w:val="28"/>
        </w:rPr>
      </w:pPr>
      <w:r w:rsidRPr="001546D1">
        <w:rPr>
          <w:b/>
          <w:color w:val="0000FF"/>
          <w:sz w:val="28"/>
          <w:szCs w:val="28"/>
        </w:rPr>
        <w:t>A. TRẮC NGHIỆM (2 điểm)</w:t>
      </w:r>
    </w:p>
    <w:p w:rsidR="001546D1" w:rsidRPr="001546D1" w:rsidRDefault="001546D1" w:rsidP="001546D1">
      <w:pPr>
        <w:jc w:val="both"/>
        <w:rPr>
          <w:b/>
          <w:color w:val="0000FF"/>
          <w:sz w:val="28"/>
          <w:szCs w:val="28"/>
        </w:rPr>
      </w:pPr>
      <w:r w:rsidRPr="001546D1">
        <w:rPr>
          <w:b/>
          <w:color w:val="0000FF"/>
          <w:sz w:val="28"/>
          <w:szCs w:val="28"/>
        </w:rPr>
        <w:t xml:space="preserve">Bài 1: </w:t>
      </w:r>
      <w:r w:rsidRPr="001546D1">
        <w:rPr>
          <w:b/>
          <w:i/>
          <w:color w:val="0000FF"/>
          <w:sz w:val="28"/>
          <w:szCs w:val="28"/>
        </w:rPr>
        <w:t>Hãy chép lại phương án trả lời đúng: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 xml:space="preserve">a) Giá trị của biểu thức </w:t>
      </w:r>
      <w:r w:rsidRPr="001546D1">
        <w:rPr>
          <w:position w:val="-10"/>
          <w:sz w:val="28"/>
          <w:szCs w:val="28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pt" o:ole="">
            <v:imagedata r:id="rId7" o:title=""/>
          </v:shape>
          <o:OLEObject Type="Embed" ProgID="Equation.DSMT4" ShapeID="_x0000_i1025" DrawAspect="Content" ObjectID="_1613623467" r:id="rId8"/>
        </w:object>
      </w:r>
      <w:r w:rsidRPr="001546D1">
        <w:rPr>
          <w:sz w:val="28"/>
          <w:szCs w:val="28"/>
        </w:rPr>
        <w:t xml:space="preserve"> tại </w:t>
      </w:r>
      <w:r w:rsidRPr="001546D1">
        <w:rPr>
          <w:position w:val="-10"/>
          <w:sz w:val="28"/>
          <w:szCs w:val="28"/>
        </w:rPr>
        <w:object w:dxaOrig="1380" w:dyaOrig="320">
          <v:shape id="_x0000_i1026" type="#_x0000_t75" style="width:69pt;height:16.5pt" o:ole="">
            <v:imagedata r:id="rId9" o:title=""/>
          </v:shape>
          <o:OLEObject Type="Embed" ProgID="Equation.DSMT4" ShapeID="_x0000_i1026" DrawAspect="Content" ObjectID="_1613623468" r:id="rId10"/>
        </w:object>
      </w:r>
      <w:r w:rsidRPr="001546D1">
        <w:rPr>
          <w:sz w:val="28"/>
          <w:szCs w:val="28"/>
        </w:rPr>
        <w:t xml:space="preserve"> là: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ab/>
        <w:t>A. 0</w: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>B. -4</w: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>C. 2</w: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>D. -2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 xml:space="preserve">b) Bậc của đơn thức </w:t>
      </w:r>
      <w:r w:rsidRPr="001546D1">
        <w:rPr>
          <w:position w:val="-14"/>
          <w:sz w:val="28"/>
          <w:szCs w:val="28"/>
        </w:rPr>
        <w:object w:dxaOrig="1000" w:dyaOrig="440">
          <v:shape id="_x0000_i1027" type="#_x0000_t75" style="width:50.25pt;height:21.75pt" o:ole="">
            <v:imagedata r:id="rId11" o:title=""/>
          </v:shape>
          <o:OLEObject Type="Embed" ProgID="Equation.DSMT4" ShapeID="_x0000_i1027" DrawAspect="Content" ObjectID="_1613623469" r:id="rId12"/>
        </w:object>
      </w:r>
      <w:r w:rsidRPr="001546D1">
        <w:rPr>
          <w:sz w:val="28"/>
          <w:szCs w:val="28"/>
        </w:rPr>
        <w:t xml:space="preserve"> là: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ab/>
        <w:t>A. 2</w: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>B. 3</w: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>C. 4</w: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>D. 5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 xml:space="preserve">c) Cặp đơn thức đồng dạng là: 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ab/>
        <w:t xml:space="preserve">A. </w:t>
      </w:r>
      <w:r w:rsidRPr="001546D1">
        <w:rPr>
          <w:position w:val="-10"/>
          <w:sz w:val="28"/>
          <w:szCs w:val="28"/>
        </w:rPr>
        <w:object w:dxaOrig="1660" w:dyaOrig="360">
          <v:shape id="_x0000_i1028" type="#_x0000_t75" style="width:83.25pt;height:18pt" o:ole="">
            <v:imagedata r:id="rId13" o:title=""/>
          </v:shape>
          <o:OLEObject Type="Embed" ProgID="Equation.DSMT4" ShapeID="_x0000_i1028" DrawAspect="Content" ObjectID="_1613623470" r:id="rId14"/>
        </w:object>
      </w:r>
      <w:r w:rsidRPr="001546D1">
        <w:rPr>
          <w:sz w:val="28"/>
          <w:szCs w:val="28"/>
        </w:rPr>
        <w:t xml:space="preserve"> </w: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 xml:space="preserve">B. </w:t>
      </w:r>
      <w:r w:rsidRPr="001546D1">
        <w:rPr>
          <w:position w:val="-10"/>
          <w:sz w:val="28"/>
          <w:szCs w:val="28"/>
        </w:rPr>
        <w:object w:dxaOrig="1540" w:dyaOrig="360">
          <v:shape id="_x0000_i1029" type="#_x0000_t75" style="width:77.25pt;height:18pt" o:ole="">
            <v:imagedata r:id="rId15" o:title=""/>
          </v:shape>
          <o:OLEObject Type="Embed" ProgID="Equation.DSMT4" ShapeID="_x0000_i1029" DrawAspect="Content" ObjectID="_1613623471" r:id="rId16"/>
        </w:objec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 xml:space="preserve">C. </w:t>
      </w:r>
      <w:r w:rsidRPr="001546D1">
        <w:rPr>
          <w:position w:val="-24"/>
          <w:sz w:val="28"/>
          <w:szCs w:val="28"/>
        </w:rPr>
        <w:object w:dxaOrig="1880" w:dyaOrig="620">
          <v:shape id="_x0000_i1030" type="#_x0000_t75" style="width:93.75pt;height:31.5pt" o:ole="">
            <v:imagedata r:id="rId17" o:title=""/>
          </v:shape>
          <o:OLEObject Type="Embed" ProgID="Equation.DSMT4" ShapeID="_x0000_i1030" DrawAspect="Content" ObjectID="_1613623472" r:id="rId18"/>
        </w:objec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 xml:space="preserve">D. </w:t>
      </w:r>
      <w:r w:rsidRPr="001546D1">
        <w:rPr>
          <w:position w:val="-24"/>
          <w:sz w:val="28"/>
          <w:szCs w:val="28"/>
        </w:rPr>
        <w:object w:dxaOrig="1820" w:dyaOrig="620">
          <v:shape id="_x0000_i1031" type="#_x0000_t75" style="width:90.75pt;height:31.5pt" o:ole="">
            <v:imagedata r:id="rId19" o:title=""/>
          </v:shape>
          <o:OLEObject Type="Embed" ProgID="Equation.DSMT4" ShapeID="_x0000_i1031" DrawAspect="Content" ObjectID="_1613623473" r:id="rId20"/>
        </w:objec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 xml:space="preserve">d) Tích của hai đơn thức </w:t>
      </w:r>
      <w:r w:rsidRPr="001546D1">
        <w:rPr>
          <w:position w:val="-24"/>
          <w:sz w:val="28"/>
          <w:szCs w:val="28"/>
        </w:rPr>
        <w:object w:dxaOrig="2040" w:dyaOrig="620">
          <v:shape id="_x0000_i1032" type="#_x0000_t75" style="width:102pt;height:31.5pt" o:ole="">
            <v:imagedata r:id="rId21" o:title=""/>
          </v:shape>
          <o:OLEObject Type="Embed" ProgID="Equation.DSMT4" ShapeID="_x0000_i1032" DrawAspect="Content" ObjectID="_1613623474" r:id="rId22"/>
        </w:object>
      </w:r>
      <w:r w:rsidRPr="001546D1">
        <w:rPr>
          <w:sz w:val="28"/>
          <w:szCs w:val="28"/>
        </w:rPr>
        <w:t xml:space="preserve"> là: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ab/>
        <w:t xml:space="preserve">A. </w:t>
      </w:r>
      <w:r w:rsidRPr="001546D1">
        <w:rPr>
          <w:position w:val="-24"/>
          <w:sz w:val="28"/>
          <w:szCs w:val="28"/>
        </w:rPr>
        <w:object w:dxaOrig="820" w:dyaOrig="620">
          <v:shape id="_x0000_i1033" type="#_x0000_t75" style="width:40.5pt;height:31.5pt" o:ole="">
            <v:imagedata r:id="rId23" o:title=""/>
          </v:shape>
          <o:OLEObject Type="Embed" ProgID="Equation.DSMT4" ShapeID="_x0000_i1033" DrawAspect="Content" ObjectID="_1613623475" r:id="rId24"/>
        </w:objec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 xml:space="preserve">B. </w:t>
      </w:r>
      <w:r w:rsidRPr="001546D1">
        <w:rPr>
          <w:position w:val="-24"/>
          <w:sz w:val="28"/>
          <w:szCs w:val="28"/>
        </w:rPr>
        <w:object w:dxaOrig="680" w:dyaOrig="620">
          <v:shape id="_x0000_i1034" type="#_x0000_t75" style="width:33.75pt;height:31.5pt" o:ole="">
            <v:imagedata r:id="rId25" o:title=""/>
          </v:shape>
          <o:OLEObject Type="Embed" ProgID="Equation.DSMT4" ShapeID="_x0000_i1034" DrawAspect="Content" ObjectID="_1613623476" r:id="rId26"/>
        </w:objec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 xml:space="preserve">C. </w:t>
      </w:r>
      <w:r w:rsidRPr="001546D1">
        <w:rPr>
          <w:position w:val="-24"/>
          <w:sz w:val="28"/>
          <w:szCs w:val="28"/>
        </w:rPr>
        <w:object w:dxaOrig="820" w:dyaOrig="620">
          <v:shape id="_x0000_i1035" type="#_x0000_t75" style="width:40.5pt;height:31.5pt" o:ole="">
            <v:imagedata r:id="rId27" o:title=""/>
          </v:shape>
          <o:OLEObject Type="Embed" ProgID="Equation.DSMT4" ShapeID="_x0000_i1035" DrawAspect="Content" ObjectID="_1613623477" r:id="rId28"/>
        </w:objec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 xml:space="preserve">D. </w:t>
      </w:r>
      <w:r w:rsidRPr="001546D1">
        <w:rPr>
          <w:position w:val="-24"/>
          <w:sz w:val="28"/>
          <w:szCs w:val="28"/>
        </w:rPr>
        <w:object w:dxaOrig="700" w:dyaOrig="620">
          <v:shape id="_x0000_i1036" type="#_x0000_t75" style="width:35.25pt;height:31.5pt" o:ole="">
            <v:imagedata r:id="rId29" o:title=""/>
          </v:shape>
          <o:OLEObject Type="Embed" ProgID="Equation.DSMT4" ShapeID="_x0000_i1036" DrawAspect="Content" ObjectID="_1613623478" r:id="rId30"/>
        </w:object>
      </w:r>
    </w:p>
    <w:p w:rsidR="001546D1" w:rsidRPr="001546D1" w:rsidRDefault="001546D1" w:rsidP="001546D1">
      <w:pPr>
        <w:jc w:val="both"/>
        <w:rPr>
          <w:b/>
          <w:i/>
          <w:sz w:val="28"/>
          <w:szCs w:val="28"/>
        </w:rPr>
      </w:pPr>
      <w:r w:rsidRPr="001546D1">
        <w:rPr>
          <w:b/>
          <w:sz w:val="28"/>
          <w:szCs w:val="28"/>
        </w:rPr>
        <w:t xml:space="preserve">Bài 2: </w:t>
      </w:r>
      <w:r w:rsidRPr="001546D1">
        <w:rPr>
          <w:b/>
          <w:i/>
          <w:sz w:val="28"/>
          <w:szCs w:val="28"/>
        </w:rPr>
        <w:t>Trong các khẳng định sau, khẳng định nào đúng, khẳng định nào sai?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>a) Nếu hai tam giác có ba góc bằng nhau từng đôi một thì hai tam giác đó bằng nhau.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 xml:space="preserve">b) Nếu A là góc ở đáy của một tam giác cân thì số đo góc A nhỏ hơn </w:t>
      </w:r>
      <w:r w:rsidRPr="001546D1">
        <w:rPr>
          <w:position w:val="-6"/>
          <w:sz w:val="28"/>
          <w:szCs w:val="28"/>
        </w:rPr>
        <w:object w:dxaOrig="360" w:dyaOrig="320">
          <v:shape id="_x0000_i1037" type="#_x0000_t75" style="width:18pt;height:16.5pt" o:ole="">
            <v:imagedata r:id="rId31" o:title=""/>
          </v:shape>
          <o:OLEObject Type="Embed" ProgID="Equation.DSMT4" ShapeID="_x0000_i1037" DrawAspect="Content" ObjectID="_1613623479" r:id="rId32"/>
        </w:object>
      </w:r>
      <w:r w:rsidRPr="001546D1">
        <w:rPr>
          <w:sz w:val="28"/>
          <w:szCs w:val="28"/>
        </w:rPr>
        <w:t xml:space="preserve"> 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>c) Trong một tam giác vuông hai góc nhọn bù nhau.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>d) Góc ngoài của một tam giác bằng tổng hai góc trong không kề với nó.</w:t>
      </w:r>
    </w:p>
    <w:p w:rsidR="001546D1" w:rsidRPr="001546D1" w:rsidRDefault="001546D1" w:rsidP="001546D1">
      <w:pPr>
        <w:jc w:val="both"/>
        <w:rPr>
          <w:b/>
          <w:color w:val="0000FF"/>
          <w:sz w:val="28"/>
          <w:szCs w:val="28"/>
        </w:rPr>
      </w:pPr>
      <w:r w:rsidRPr="001546D1">
        <w:rPr>
          <w:b/>
          <w:color w:val="0000FF"/>
          <w:sz w:val="28"/>
          <w:szCs w:val="28"/>
        </w:rPr>
        <w:t>B. TỰ LUẬN (8 điểm)</w:t>
      </w:r>
    </w:p>
    <w:p w:rsidR="001546D1" w:rsidRPr="001546D1" w:rsidRDefault="001546D1" w:rsidP="001546D1">
      <w:pPr>
        <w:jc w:val="both"/>
        <w:rPr>
          <w:b/>
          <w:color w:val="0000FF"/>
          <w:sz w:val="28"/>
          <w:szCs w:val="28"/>
        </w:rPr>
      </w:pPr>
      <w:r w:rsidRPr="001546D1">
        <w:rPr>
          <w:b/>
          <w:color w:val="0000FF"/>
          <w:sz w:val="28"/>
          <w:szCs w:val="28"/>
        </w:rPr>
        <w:t>Bài 1 (1,5 điểm):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>Một xạ thủ bắn súng. Số điểm đạt được sau mỗi lần bắn được ghi lại ở bảng sau:</w:t>
      </w:r>
    </w:p>
    <w:tbl>
      <w:tblPr>
        <w:tblStyle w:val="TableGrid"/>
        <w:tblW w:w="10790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1546D1" w:rsidRPr="001546D1" w:rsidTr="00E8039D"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46D1" w:rsidRPr="001546D1" w:rsidTr="00E8039D"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46D1" w:rsidRPr="001546D1" w:rsidTr="00E8039D"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46D1" w:rsidRPr="001546D1" w:rsidTr="00E8039D"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1546D1" w:rsidRPr="001546D1" w:rsidRDefault="001546D1" w:rsidP="00E8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>Từ bảng số liệu trên, hãy: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>a) Lập bảng tần số.</w: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>b) Tính số trung bình cộng.</w: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  <w:t>c) Tìm mốt của dấu hiệu?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b/>
          <w:color w:val="0000FF"/>
          <w:sz w:val="28"/>
          <w:szCs w:val="28"/>
        </w:rPr>
        <w:t>Bài 2 (1 điểm)</w:t>
      </w:r>
      <w:r w:rsidRPr="001546D1">
        <w:rPr>
          <w:sz w:val="28"/>
          <w:szCs w:val="28"/>
        </w:rPr>
        <w:t xml:space="preserve"> Tính giá trị của biểu thức: </w:t>
      </w:r>
      <w:r w:rsidRPr="001546D1">
        <w:rPr>
          <w:position w:val="-10"/>
          <w:sz w:val="28"/>
          <w:szCs w:val="28"/>
        </w:rPr>
        <w:object w:dxaOrig="1320" w:dyaOrig="360">
          <v:shape id="_x0000_i1038" type="#_x0000_t75" style="width:66pt;height:18pt" o:ole="">
            <v:imagedata r:id="rId33" o:title=""/>
          </v:shape>
          <o:OLEObject Type="Embed" ProgID="Equation.DSMT4" ShapeID="_x0000_i1038" DrawAspect="Content" ObjectID="_1613623480" r:id="rId34"/>
        </w:object>
      </w:r>
      <w:r w:rsidRPr="001546D1">
        <w:rPr>
          <w:sz w:val="28"/>
          <w:szCs w:val="28"/>
        </w:rPr>
        <w:t xml:space="preserve"> tại </w:t>
      </w:r>
      <w:r w:rsidRPr="001546D1">
        <w:rPr>
          <w:position w:val="-14"/>
          <w:sz w:val="28"/>
          <w:szCs w:val="28"/>
        </w:rPr>
        <w:object w:dxaOrig="2160" w:dyaOrig="400">
          <v:shape id="_x0000_i1039" type="#_x0000_t75" style="width:108pt;height:20.25pt" o:ole="">
            <v:imagedata r:id="rId35" o:title=""/>
          </v:shape>
          <o:OLEObject Type="Embed" ProgID="Equation.DSMT4" ShapeID="_x0000_i1039" DrawAspect="Content" ObjectID="_1613623481" r:id="rId36"/>
        </w:object>
      </w:r>
      <w:r w:rsidRPr="001546D1">
        <w:rPr>
          <w:sz w:val="28"/>
          <w:szCs w:val="28"/>
        </w:rPr>
        <w:t xml:space="preserve"> 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b/>
          <w:color w:val="0000FF"/>
          <w:sz w:val="28"/>
          <w:szCs w:val="28"/>
        </w:rPr>
        <w:t>Bài 3 (1,5 điểm)</w:t>
      </w:r>
      <w:r w:rsidRPr="001546D1">
        <w:rPr>
          <w:sz w:val="28"/>
          <w:szCs w:val="28"/>
        </w:rPr>
        <w:t xml:space="preserve"> Cho hai biểu thức:</w:t>
      </w:r>
    </w:p>
    <w:p w:rsidR="001546D1" w:rsidRPr="001546D1" w:rsidRDefault="001546D1" w:rsidP="001546D1">
      <w:pPr>
        <w:ind w:firstLine="720"/>
        <w:jc w:val="both"/>
        <w:rPr>
          <w:sz w:val="28"/>
          <w:szCs w:val="28"/>
        </w:rPr>
      </w:pPr>
      <w:r w:rsidRPr="001546D1">
        <w:rPr>
          <w:position w:val="-28"/>
          <w:sz w:val="28"/>
          <w:szCs w:val="28"/>
        </w:rPr>
        <w:object w:dxaOrig="2060" w:dyaOrig="740">
          <v:shape id="_x0000_i1040" type="#_x0000_t75" style="width:103.5pt;height:36.75pt" o:ole="">
            <v:imagedata r:id="rId37" o:title=""/>
          </v:shape>
          <o:OLEObject Type="Embed" ProgID="Equation.DSMT4" ShapeID="_x0000_i1040" DrawAspect="Content" ObjectID="_1613623482" r:id="rId38"/>
        </w:object>
      </w:r>
      <w:r w:rsidRPr="001546D1">
        <w:rPr>
          <w:sz w:val="28"/>
          <w:szCs w:val="28"/>
        </w:rPr>
        <w:t xml:space="preserve"> </w:t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sz w:val="28"/>
          <w:szCs w:val="28"/>
        </w:rPr>
        <w:tab/>
      </w:r>
      <w:r w:rsidRPr="001546D1">
        <w:rPr>
          <w:position w:val="-24"/>
          <w:sz w:val="28"/>
          <w:szCs w:val="28"/>
        </w:rPr>
        <w:object w:dxaOrig="3379" w:dyaOrig="620">
          <v:shape id="_x0000_i1041" type="#_x0000_t75" style="width:168.75pt;height:31.5pt" o:ole="">
            <v:imagedata r:id="rId39" o:title=""/>
          </v:shape>
          <o:OLEObject Type="Embed" ProgID="Equation.DSMT4" ShapeID="_x0000_i1041" DrawAspect="Content" ObjectID="_1613623483" r:id="rId40"/>
        </w:object>
      </w:r>
      <w:r w:rsidRPr="001546D1">
        <w:rPr>
          <w:sz w:val="28"/>
          <w:szCs w:val="28"/>
        </w:rPr>
        <w:t xml:space="preserve">  ( với a là hằng số)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>a) Rút gọn A và B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>b) Tìm tích của A và B rồi xác định hệ số và tìm bậc của đơn thức thu được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b/>
          <w:color w:val="0000FF"/>
          <w:sz w:val="28"/>
          <w:szCs w:val="28"/>
        </w:rPr>
        <w:lastRenderedPageBreak/>
        <w:t>Bài 4 (3,5 điểm)</w:t>
      </w:r>
      <w:r w:rsidRPr="001546D1">
        <w:rPr>
          <w:color w:val="0000FF"/>
          <w:sz w:val="28"/>
          <w:szCs w:val="28"/>
        </w:rPr>
        <w:t xml:space="preserve"> </w:t>
      </w:r>
      <w:r w:rsidRPr="001546D1">
        <w:rPr>
          <w:sz w:val="28"/>
          <w:szCs w:val="28"/>
        </w:rPr>
        <w:t xml:space="preserve">Cho tam giác ABC có AB = AC = 5cm; BC = 8cm. Kẻ </w:t>
      </w:r>
      <w:r w:rsidRPr="001546D1">
        <w:rPr>
          <w:position w:val="-6"/>
          <w:sz w:val="28"/>
          <w:szCs w:val="28"/>
        </w:rPr>
        <w:object w:dxaOrig="999" w:dyaOrig="280">
          <v:shape id="_x0000_i1042" type="#_x0000_t75" style="width:50.25pt;height:13.5pt" o:ole="">
            <v:imagedata r:id="rId41" o:title=""/>
          </v:shape>
          <o:OLEObject Type="Embed" ProgID="Equation.DSMT4" ShapeID="_x0000_i1042" DrawAspect="Content" ObjectID="_1613623484" r:id="rId42"/>
        </w:object>
      </w:r>
      <w:r w:rsidRPr="001546D1">
        <w:rPr>
          <w:sz w:val="28"/>
          <w:szCs w:val="28"/>
        </w:rPr>
        <w:t xml:space="preserve"> </w:t>
      </w:r>
      <w:r w:rsidRPr="001546D1">
        <w:rPr>
          <w:position w:val="-14"/>
          <w:sz w:val="28"/>
          <w:szCs w:val="28"/>
        </w:rPr>
        <w:object w:dxaOrig="980" w:dyaOrig="400">
          <v:shape id="_x0000_i1043" type="#_x0000_t75" style="width:48.75pt;height:20.25pt" o:ole="">
            <v:imagedata r:id="rId43" o:title=""/>
          </v:shape>
          <o:OLEObject Type="Embed" ProgID="Equation.DSMT4" ShapeID="_x0000_i1043" DrawAspect="Content" ObjectID="_1613623485" r:id="rId44"/>
        </w:object>
      </w:r>
      <w:r w:rsidRPr="001546D1">
        <w:rPr>
          <w:sz w:val="28"/>
          <w:szCs w:val="28"/>
        </w:rPr>
        <w:t xml:space="preserve"> 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 xml:space="preserve">a) Chứng minh: </w:t>
      </w:r>
      <w:r w:rsidRPr="001546D1">
        <w:rPr>
          <w:position w:val="-6"/>
          <w:sz w:val="28"/>
          <w:szCs w:val="28"/>
        </w:rPr>
        <w:object w:dxaOrig="979" w:dyaOrig="280">
          <v:shape id="_x0000_i1044" type="#_x0000_t75" style="width:48.75pt;height:13.5pt" o:ole="">
            <v:imagedata r:id="rId45" o:title=""/>
          </v:shape>
          <o:OLEObject Type="Embed" ProgID="Equation.DSMT4" ShapeID="_x0000_i1044" DrawAspect="Content" ObjectID="_1613623486" r:id="rId46"/>
        </w:object>
      </w:r>
      <w:r w:rsidRPr="001546D1">
        <w:rPr>
          <w:sz w:val="28"/>
          <w:szCs w:val="28"/>
        </w:rPr>
        <w:t xml:space="preserve"> và </w:t>
      </w:r>
      <w:r w:rsidRPr="001546D1">
        <w:rPr>
          <w:position w:val="-6"/>
          <w:sz w:val="28"/>
          <w:szCs w:val="28"/>
        </w:rPr>
        <w:object w:dxaOrig="1320" w:dyaOrig="360">
          <v:shape id="_x0000_i1045" type="#_x0000_t75" style="width:66pt;height:18pt" o:ole="">
            <v:imagedata r:id="rId47" o:title=""/>
          </v:shape>
          <o:OLEObject Type="Embed" ProgID="Equation.DSMT4" ShapeID="_x0000_i1045" DrawAspect="Content" ObjectID="_1613623487" r:id="rId48"/>
        </w:object>
      </w:r>
      <w:r w:rsidRPr="001546D1">
        <w:rPr>
          <w:sz w:val="28"/>
          <w:szCs w:val="28"/>
        </w:rPr>
        <w:t xml:space="preserve"> 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>b) Tính độ dài đoạn AH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 xml:space="preserve">c) Kẻ </w:t>
      </w:r>
      <w:r w:rsidRPr="001546D1">
        <w:rPr>
          <w:position w:val="-4"/>
          <w:sz w:val="28"/>
          <w:szCs w:val="28"/>
        </w:rPr>
        <w:object w:dxaOrig="1020" w:dyaOrig="260">
          <v:shape id="_x0000_i1046" type="#_x0000_t75" style="width:51pt;height:13.5pt" o:ole="">
            <v:imagedata r:id="rId49" o:title=""/>
          </v:shape>
          <o:OLEObject Type="Embed" ProgID="Equation.DSMT4" ShapeID="_x0000_i1046" DrawAspect="Content" ObjectID="_1613623488" r:id="rId50"/>
        </w:object>
      </w:r>
      <w:r w:rsidRPr="001546D1">
        <w:rPr>
          <w:position w:val="-14"/>
          <w:sz w:val="28"/>
          <w:szCs w:val="28"/>
        </w:rPr>
        <w:object w:dxaOrig="980" w:dyaOrig="400">
          <v:shape id="_x0000_i1047" type="#_x0000_t75" style="width:48.75pt;height:20.25pt" o:ole="">
            <v:imagedata r:id="rId51" o:title=""/>
          </v:shape>
          <o:OLEObject Type="Embed" ProgID="Equation.DSMT4" ShapeID="_x0000_i1047" DrawAspect="Content" ObjectID="_1613623489" r:id="rId52"/>
        </w:object>
      </w:r>
      <w:r w:rsidRPr="001546D1">
        <w:rPr>
          <w:sz w:val="28"/>
          <w:szCs w:val="28"/>
        </w:rPr>
        <w:t xml:space="preserve">; </w:t>
      </w:r>
      <w:r w:rsidRPr="001546D1">
        <w:rPr>
          <w:position w:val="-6"/>
          <w:sz w:val="28"/>
          <w:szCs w:val="28"/>
        </w:rPr>
        <w:object w:dxaOrig="999" w:dyaOrig="280">
          <v:shape id="_x0000_i1048" type="#_x0000_t75" style="width:50.25pt;height:13.5pt" o:ole="">
            <v:imagedata r:id="rId53" o:title=""/>
          </v:shape>
          <o:OLEObject Type="Embed" ProgID="Equation.DSMT4" ShapeID="_x0000_i1048" DrawAspect="Content" ObjectID="_1613623490" r:id="rId54"/>
        </w:object>
      </w:r>
      <w:r w:rsidRPr="001546D1">
        <w:rPr>
          <w:position w:val="-14"/>
          <w:sz w:val="28"/>
          <w:szCs w:val="28"/>
        </w:rPr>
        <w:object w:dxaOrig="980" w:dyaOrig="400">
          <v:shape id="_x0000_i1049" type="#_x0000_t75" style="width:48.75pt;height:20.25pt" o:ole="">
            <v:imagedata r:id="rId55" o:title=""/>
          </v:shape>
          <o:OLEObject Type="Embed" ProgID="Equation.DSMT4" ShapeID="_x0000_i1049" DrawAspect="Content" ObjectID="_1613623491" r:id="rId56"/>
        </w:object>
      </w:r>
      <w:r w:rsidRPr="001546D1">
        <w:rPr>
          <w:sz w:val="28"/>
          <w:szCs w:val="28"/>
        </w:rPr>
        <w:t xml:space="preserve">. Chứng minh </w:t>
      </w:r>
      <w:r w:rsidRPr="001546D1">
        <w:rPr>
          <w:position w:val="-4"/>
          <w:sz w:val="28"/>
          <w:szCs w:val="28"/>
        </w:rPr>
        <w:object w:dxaOrig="720" w:dyaOrig="260">
          <v:shape id="_x0000_i1050" type="#_x0000_t75" style="width:36pt;height:13.5pt" o:ole="">
            <v:imagedata r:id="rId57" o:title=""/>
          </v:shape>
          <o:OLEObject Type="Embed" ProgID="Equation.DSMT4" ShapeID="_x0000_i1050" DrawAspect="Content" ObjectID="_1613623492" r:id="rId58"/>
        </w:object>
      </w:r>
      <w:r w:rsidRPr="001546D1">
        <w:rPr>
          <w:sz w:val="28"/>
          <w:szCs w:val="28"/>
        </w:rPr>
        <w:t xml:space="preserve"> là tam giác cân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r w:rsidRPr="001546D1">
        <w:rPr>
          <w:sz w:val="28"/>
          <w:szCs w:val="28"/>
        </w:rPr>
        <w:t>d) Chứng minh: AH là đường trung trực của đoạn thẳng DE</w:t>
      </w:r>
    </w:p>
    <w:p w:rsidR="001546D1" w:rsidRPr="001546D1" w:rsidRDefault="001546D1" w:rsidP="001546D1">
      <w:pPr>
        <w:jc w:val="both"/>
        <w:rPr>
          <w:sz w:val="28"/>
          <w:szCs w:val="28"/>
        </w:rPr>
      </w:pPr>
      <w:bookmarkStart w:id="0" w:name="_GoBack"/>
      <w:r w:rsidRPr="001546D1">
        <w:rPr>
          <w:b/>
          <w:color w:val="0000FF"/>
          <w:sz w:val="28"/>
          <w:szCs w:val="28"/>
        </w:rPr>
        <w:t>Bài 5 (0,5 điểm)</w:t>
      </w:r>
      <w:bookmarkEnd w:id="0"/>
      <w:r w:rsidRPr="001546D1">
        <w:rPr>
          <w:sz w:val="28"/>
          <w:szCs w:val="28"/>
        </w:rPr>
        <w:t xml:space="preserve"> Tìm tất cả các cặp số nguyên (a; b) thỏa mãn điều kiện:</w:t>
      </w:r>
    </w:p>
    <w:p w:rsidR="001546D1" w:rsidRPr="001546D1" w:rsidRDefault="001546D1" w:rsidP="001546D1">
      <w:pPr>
        <w:jc w:val="center"/>
        <w:rPr>
          <w:sz w:val="28"/>
          <w:szCs w:val="28"/>
        </w:rPr>
      </w:pPr>
      <w:r w:rsidRPr="001546D1">
        <w:rPr>
          <w:position w:val="-6"/>
          <w:sz w:val="28"/>
          <w:szCs w:val="28"/>
        </w:rPr>
        <w:object w:dxaOrig="1979" w:dyaOrig="280">
          <v:shape id="_x0000_i1051" type="#_x0000_t75" style="width:99pt;height:13.5pt" o:ole="">
            <v:imagedata r:id="rId59" o:title=""/>
          </v:shape>
          <o:OLEObject Type="Embed" ProgID="Equation.DSMT4" ShapeID="_x0000_i1051" DrawAspect="Content" ObjectID="_1613623493" r:id="rId60"/>
        </w:object>
      </w:r>
      <w:r w:rsidRPr="001546D1">
        <w:rPr>
          <w:sz w:val="28"/>
          <w:szCs w:val="28"/>
        </w:rPr>
        <w:t xml:space="preserve"> </w:t>
      </w:r>
    </w:p>
    <w:p w:rsidR="00A91039" w:rsidRPr="001546D1" w:rsidRDefault="00A91039" w:rsidP="001546D1">
      <w:pPr>
        <w:rPr>
          <w:sz w:val="28"/>
          <w:szCs w:val="28"/>
        </w:rPr>
      </w:pPr>
    </w:p>
    <w:sectPr w:rsidR="00A91039" w:rsidRPr="001546D1" w:rsidSect="00345352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38" w:rsidRDefault="008C1938" w:rsidP="00A91039">
      <w:r>
        <w:separator/>
      </w:r>
    </w:p>
  </w:endnote>
  <w:endnote w:type="continuationSeparator" w:id="0">
    <w:p w:rsidR="008C1938" w:rsidRDefault="008C1938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821C2B">
    <w:pPr>
      <w:pStyle w:val="Footer"/>
      <w:jc w:val="center"/>
    </w:pPr>
    <w:r w:rsidRPr="00821C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A91039">
      <w:rPr>
        <w:sz w:val="28"/>
        <w:szCs w:val="28"/>
      </w:rPr>
      <w:t xml:space="preserve">Group: </w:t>
    </w:r>
    <w:hyperlink r:id="rId1" w:history="1">
      <w:r w:rsidR="00A9103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38" w:rsidRDefault="008C1938" w:rsidP="00A91039">
      <w:r w:rsidRPr="00A91039">
        <w:rPr>
          <w:color w:val="000000"/>
        </w:rPr>
        <w:separator/>
      </w:r>
    </w:p>
  </w:footnote>
  <w:footnote w:type="continuationSeparator" w:id="0">
    <w:p w:rsidR="008C1938" w:rsidRDefault="008C1938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821C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821C2B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821C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821C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AC"/>
    <w:multiLevelType w:val="hybridMultilevel"/>
    <w:tmpl w:val="07967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3FA"/>
    <w:multiLevelType w:val="hybridMultilevel"/>
    <w:tmpl w:val="E90AE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C5F"/>
    <w:multiLevelType w:val="hybridMultilevel"/>
    <w:tmpl w:val="EDEAE344"/>
    <w:lvl w:ilvl="0" w:tplc="4FF862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0B36"/>
    <w:multiLevelType w:val="hybridMultilevel"/>
    <w:tmpl w:val="72D864B8"/>
    <w:lvl w:ilvl="0" w:tplc="68C24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066F"/>
    <w:multiLevelType w:val="hybridMultilevel"/>
    <w:tmpl w:val="3FAE6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29E5"/>
    <w:multiLevelType w:val="hybridMultilevel"/>
    <w:tmpl w:val="7534A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3A5C"/>
    <w:multiLevelType w:val="hybridMultilevel"/>
    <w:tmpl w:val="6D70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1242"/>
    <w:multiLevelType w:val="hybridMultilevel"/>
    <w:tmpl w:val="61580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2479"/>
    <w:multiLevelType w:val="hybridMultilevel"/>
    <w:tmpl w:val="E694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006DB"/>
    <w:multiLevelType w:val="hybridMultilevel"/>
    <w:tmpl w:val="19D45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2E39"/>
    <w:multiLevelType w:val="hybridMultilevel"/>
    <w:tmpl w:val="196A3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51320"/>
    <w:multiLevelType w:val="hybridMultilevel"/>
    <w:tmpl w:val="E7B6D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1B7A"/>
    <w:multiLevelType w:val="hybridMultilevel"/>
    <w:tmpl w:val="2C843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7269A"/>
    <w:multiLevelType w:val="hybridMultilevel"/>
    <w:tmpl w:val="E74AC95E"/>
    <w:lvl w:ilvl="0" w:tplc="D77086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84FE4"/>
    <w:multiLevelType w:val="hybridMultilevel"/>
    <w:tmpl w:val="BC3CB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877D9"/>
    <w:multiLevelType w:val="hybridMultilevel"/>
    <w:tmpl w:val="A05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152A7"/>
    <w:multiLevelType w:val="hybridMultilevel"/>
    <w:tmpl w:val="3A009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3AA7"/>
    <w:multiLevelType w:val="hybridMultilevel"/>
    <w:tmpl w:val="1980C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5269B"/>
    <w:multiLevelType w:val="hybridMultilevel"/>
    <w:tmpl w:val="72CA265A"/>
    <w:lvl w:ilvl="0" w:tplc="8D80E1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D094C"/>
    <w:multiLevelType w:val="hybridMultilevel"/>
    <w:tmpl w:val="7F8EE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87F6E"/>
    <w:multiLevelType w:val="hybridMultilevel"/>
    <w:tmpl w:val="BCD00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6317B"/>
    <w:multiLevelType w:val="hybridMultilevel"/>
    <w:tmpl w:val="A8228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07155"/>
    <w:multiLevelType w:val="hybridMultilevel"/>
    <w:tmpl w:val="8F18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E5FA3"/>
    <w:multiLevelType w:val="hybridMultilevel"/>
    <w:tmpl w:val="8E1E7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71AB6"/>
    <w:multiLevelType w:val="hybridMultilevel"/>
    <w:tmpl w:val="8FA63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846E3"/>
    <w:multiLevelType w:val="hybridMultilevel"/>
    <w:tmpl w:val="9C02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55462"/>
    <w:multiLevelType w:val="hybridMultilevel"/>
    <w:tmpl w:val="A5D8D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C27D9"/>
    <w:multiLevelType w:val="hybridMultilevel"/>
    <w:tmpl w:val="84508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125EE"/>
    <w:multiLevelType w:val="hybridMultilevel"/>
    <w:tmpl w:val="8090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F26A1"/>
    <w:multiLevelType w:val="hybridMultilevel"/>
    <w:tmpl w:val="1646F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5"/>
  </w:num>
  <w:num w:numId="5">
    <w:abstractNumId w:val="8"/>
  </w:num>
  <w:num w:numId="6">
    <w:abstractNumId w:val="22"/>
  </w:num>
  <w:num w:numId="7">
    <w:abstractNumId w:val="20"/>
  </w:num>
  <w:num w:numId="8">
    <w:abstractNumId w:val="21"/>
  </w:num>
  <w:num w:numId="9">
    <w:abstractNumId w:val="13"/>
  </w:num>
  <w:num w:numId="10">
    <w:abstractNumId w:val="11"/>
  </w:num>
  <w:num w:numId="11">
    <w:abstractNumId w:val="29"/>
  </w:num>
  <w:num w:numId="12">
    <w:abstractNumId w:val="24"/>
  </w:num>
  <w:num w:numId="13">
    <w:abstractNumId w:val="17"/>
  </w:num>
  <w:num w:numId="14">
    <w:abstractNumId w:val="14"/>
  </w:num>
  <w:num w:numId="15">
    <w:abstractNumId w:val="28"/>
  </w:num>
  <w:num w:numId="16">
    <w:abstractNumId w:val="4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6"/>
  </w:num>
  <w:num w:numId="22">
    <w:abstractNumId w:val="26"/>
  </w:num>
  <w:num w:numId="23">
    <w:abstractNumId w:val="2"/>
  </w:num>
  <w:num w:numId="24">
    <w:abstractNumId w:val="12"/>
  </w:num>
  <w:num w:numId="25">
    <w:abstractNumId w:val="19"/>
  </w:num>
  <w:num w:numId="26">
    <w:abstractNumId w:val="27"/>
  </w:num>
  <w:num w:numId="27">
    <w:abstractNumId w:val="7"/>
  </w:num>
  <w:num w:numId="28">
    <w:abstractNumId w:val="0"/>
  </w:num>
  <w:num w:numId="29">
    <w:abstractNumId w:val="1"/>
  </w:num>
  <w:num w:numId="3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C44C4"/>
    <w:rsid w:val="000E7C78"/>
    <w:rsid w:val="00135F9F"/>
    <w:rsid w:val="001546D1"/>
    <w:rsid w:val="00182AF4"/>
    <w:rsid w:val="001A3C26"/>
    <w:rsid w:val="00234253"/>
    <w:rsid w:val="002F2F14"/>
    <w:rsid w:val="00345352"/>
    <w:rsid w:val="003C742F"/>
    <w:rsid w:val="003E71C2"/>
    <w:rsid w:val="003F5A15"/>
    <w:rsid w:val="00413F1E"/>
    <w:rsid w:val="00454574"/>
    <w:rsid w:val="004C055D"/>
    <w:rsid w:val="00512061"/>
    <w:rsid w:val="005550E6"/>
    <w:rsid w:val="005D1F03"/>
    <w:rsid w:val="00616CFE"/>
    <w:rsid w:val="00681F26"/>
    <w:rsid w:val="006857F3"/>
    <w:rsid w:val="006D630D"/>
    <w:rsid w:val="00713DD5"/>
    <w:rsid w:val="007235D2"/>
    <w:rsid w:val="00727886"/>
    <w:rsid w:val="00742429"/>
    <w:rsid w:val="00756AD1"/>
    <w:rsid w:val="00766708"/>
    <w:rsid w:val="007C2C30"/>
    <w:rsid w:val="00814D06"/>
    <w:rsid w:val="00821C2B"/>
    <w:rsid w:val="00855047"/>
    <w:rsid w:val="0086307E"/>
    <w:rsid w:val="00884267"/>
    <w:rsid w:val="008C1938"/>
    <w:rsid w:val="00934E45"/>
    <w:rsid w:val="0096576D"/>
    <w:rsid w:val="009755C0"/>
    <w:rsid w:val="009B2BAF"/>
    <w:rsid w:val="009B549A"/>
    <w:rsid w:val="009C7B6A"/>
    <w:rsid w:val="00A61098"/>
    <w:rsid w:val="00A8177C"/>
    <w:rsid w:val="00A8305D"/>
    <w:rsid w:val="00A91039"/>
    <w:rsid w:val="00AD2520"/>
    <w:rsid w:val="00AD31A8"/>
    <w:rsid w:val="00B20081"/>
    <w:rsid w:val="00B90D13"/>
    <w:rsid w:val="00BB36E3"/>
    <w:rsid w:val="00C347B6"/>
    <w:rsid w:val="00C60140"/>
    <w:rsid w:val="00C65A30"/>
    <w:rsid w:val="00D27A68"/>
    <w:rsid w:val="00D304F5"/>
    <w:rsid w:val="00D50A17"/>
    <w:rsid w:val="00D557F7"/>
    <w:rsid w:val="00D65624"/>
    <w:rsid w:val="00D70F40"/>
    <w:rsid w:val="00D81A03"/>
    <w:rsid w:val="00D84EB7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2019-03-09T00:53:00Z</cp:lastPrinted>
  <dcterms:created xsi:type="dcterms:W3CDTF">2019-03-09T00:57:00Z</dcterms:created>
  <dcterms:modified xsi:type="dcterms:W3CDTF">2019-03-09T00:57:00Z</dcterms:modified>
</cp:coreProperties>
</file>