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3F" w:rsidRPr="00307405" w:rsidRDefault="008D6894" w:rsidP="008D6894">
      <w:pPr>
        <w:tabs>
          <w:tab w:val="center" w:pos="1800"/>
          <w:tab w:val="center" w:pos="6480"/>
        </w:tabs>
        <w:spacing w:after="0"/>
        <w:rPr>
          <w:b/>
          <w:sz w:val="28"/>
          <w:szCs w:val="28"/>
        </w:rPr>
      </w:pPr>
      <w:r w:rsidRPr="00307405">
        <w:rPr>
          <w:sz w:val="28"/>
          <w:szCs w:val="28"/>
        </w:rPr>
        <w:tab/>
      </w:r>
      <w:r w:rsidRPr="00307405">
        <w:rPr>
          <w:b/>
          <w:sz w:val="28"/>
          <w:szCs w:val="28"/>
        </w:rPr>
        <w:t>PHÒNG GD – ĐT Q. TÂN PHÚ</w:t>
      </w:r>
      <w:r w:rsidRPr="00307405">
        <w:rPr>
          <w:b/>
          <w:sz w:val="28"/>
          <w:szCs w:val="28"/>
        </w:rPr>
        <w:tab/>
      </w:r>
      <w:r w:rsidR="008F6788">
        <w:rPr>
          <w:b/>
          <w:sz w:val="28"/>
          <w:szCs w:val="28"/>
        </w:rPr>
        <w:t xml:space="preserve">             </w:t>
      </w:r>
      <w:r w:rsidRPr="00307405">
        <w:rPr>
          <w:b/>
          <w:sz w:val="28"/>
          <w:szCs w:val="28"/>
        </w:rPr>
        <w:t>ĐỀ KHẢO SÁT CHẤT LƯỢNG ĐẦU NĂM</w:t>
      </w:r>
    </w:p>
    <w:p w:rsidR="008D6894" w:rsidRPr="00307405" w:rsidRDefault="008D6894" w:rsidP="008D6894">
      <w:pPr>
        <w:tabs>
          <w:tab w:val="center" w:pos="1800"/>
          <w:tab w:val="center" w:pos="6480"/>
        </w:tabs>
        <w:spacing w:after="0"/>
        <w:rPr>
          <w:b/>
          <w:sz w:val="28"/>
          <w:szCs w:val="28"/>
        </w:rPr>
      </w:pPr>
      <w:r w:rsidRPr="00307405">
        <w:rPr>
          <w:b/>
          <w:sz w:val="28"/>
          <w:szCs w:val="28"/>
        </w:rPr>
        <w:tab/>
        <w:t>TRƯỜNG THCS VÕ THÀNH TRANG</w:t>
      </w:r>
      <w:r w:rsidRPr="00307405">
        <w:rPr>
          <w:b/>
          <w:sz w:val="28"/>
          <w:szCs w:val="28"/>
        </w:rPr>
        <w:tab/>
      </w:r>
      <w:r w:rsidR="008F6788">
        <w:rPr>
          <w:b/>
          <w:sz w:val="28"/>
          <w:szCs w:val="28"/>
        </w:rPr>
        <w:t xml:space="preserve">               </w:t>
      </w:r>
      <w:r w:rsidRPr="00307405">
        <w:rPr>
          <w:b/>
          <w:sz w:val="28"/>
          <w:szCs w:val="28"/>
        </w:rPr>
        <w:t xml:space="preserve">NĂM HỌC 2012 – 2013 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b/>
          <w:sz w:val="28"/>
          <w:szCs w:val="28"/>
        </w:rPr>
      </w:pPr>
      <w:r w:rsidRPr="00307405">
        <w:rPr>
          <w:b/>
          <w:sz w:val="28"/>
          <w:szCs w:val="28"/>
        </w:rPr>
        <w:tab/>
      </w:r>
      <w:r w:rsidR="008F6788">
        <w:rPr>
          <w:b/>
          <w:sz w:val="28"/>
          <w:szCs w:val="28"/>
        </w:rPr>
        <w:t xml:space="preserve">                     </w:t>
      </w:r>
      <w:r w:rsidRPr="00307405">
        <w:rPr>
          <w:b/>
          <w:sz w:val="28"/>
          <w:szCs w:val="28"/>
        </w:rPr>
        <w:t xml:space="preserve">MÔN TOÁN 8 - ĐỀ B 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ab/>
      </w:r>
      <w:r w:rsidR="008F6788">
        <w:rPr>
          <w:sz w:val="28"/>
          <w:szCs w:val="28"/>
        </w:rPr>
        <w:t xml:space="preserve">                     </w:t>
      </w:r>
      <w:r w:rsidRPr="00307405">
        <w:rPr>
          <w:sz w:val="28"/>
          <w:szCs w:val="28"/>
        </w:rPr>
        <w:t xml:space="preserve">Thời gian làm bài : 60 phút 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 xml:space="preserve">Bài 1 : (2,5 điểm) Thực hiện phép tính </w:t>
      </w:r>
    </w:p>
    <w:p w:rsidR="008D6894" w:rsidRPr="00307405" w:rsidRDefault="008D6894" w:rsidP="008D6894">
      <w:pPr>
        <w:pStyle w:val="ListParagraph"/>
        <w:numPr>
          <w:ilvl w:val="0"/>
          <w:numId w:val="1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>6x</w:t>
      </w:r>
      <w:r w:rsidRPr="00307405">
        <w:rPr>
          <w:sz w:val="28"/>
          <w:szCs w:val="28"/>
          <w:vertAlign w:val="superscript"/>
        </w:rPr>
        <w:t>2</w:t>
      </w:r>
      <w:r w:rsidRPr="00307405">
        <w:rPr>
          <w:sz w:val="28"/>
          <w:szCs w:val="28"/>
        </w:rPr>
        <w:t>(3x – 5)</w:t>
      </w:r>
    </w:p>
    <w:p w:rsidR="008D6894" w:rsidRPr="00307405" w:rsidRDefault="008D6894" w:rsidP="008D6894">
      <w:pPr>
        <w:pStyle w:val="ListParagraph"/>
        <w:numPr>
          <w:ilvl w:val="0"/>
          <w:numId w:val="1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>(3x – 2)(7x – 4)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 xml:space="preserve">Bài 2 : (2,5 điểm) Tìm x </w:t>
      </w:r>
    </w:p>
    <w:p w:rsidR="008D6894" w:rsidRPr="00307405" w:rsidRDefault="008D6894" w:rsidP="008D6894">
      <w:pPr>
        <w:pStyle w:val="ListParagraph"/>
        <w:numPr>
          <w:ilvl w:val="0"/>
          <w:numId w:val="2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 xml:space="preserve">8(x – 7) = 5x – 2 </w:t>
      </w:r>
    </w:p>
    <w:p w:rsidR="008D6894" w:rsidRPr="00307405" w:rsidRDefault="008D6894" w:rsidP="008D6894">
      <w:pPr>
        <w:pStyle w:val="ListParagraph"/>
        <w:numPr>
          <w:ilvl w:val="0"/>
          <w:numId w:val="2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>x(x + 4) + (x – 6)(2 – x) = 0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 xml:space="preserve">Bài 3 : (1 điểm) Chứng minh biểu thức sau đây không phụ thuộc vào biến x : 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>(5x – 3)(4x + 1) – (3x – 7)(x + 2) – 17x</w:t>
      </w:r>
      <w:r w:rsidRPr="00307405">
        <w:rPr>
          <w:sz w:val="28"/>
          <w:szCs w:val="28"/>
          <w:vertAlign w:val="superscript"/>
        </w:rPr>
        <w:t>2</w:t>
      </w:r>
      <w:r w:rsidRPr="00307405">
        <w:rPr>
          <w:sz w:val="28"/>
          <w:szCs w:val="28"/>
        </w:rPr>
        <w:t xml:space="preserve"> + 6x 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>Bài 4 : (2 điểm) Cho hình thang ABCD có 2 đáy là AD // BC. Góc D = 120</w:t>
      </w:r>
      <w:r w:rsidRPr="00307405">
        <w:rPr>
          <w:sz w:val="28"/>
          <w:szCs w:val="28"/>
          <w:vertAlign w:val="superscript"/>
        </w:rPr>
        <w:t>0</w:t>
      </w:r>
      <w:r w:rsidRPr="00307405">
        <w:rPr>
          <w:sz w:val="28"/>
          <w:szCs w:val="28"/>
        </w:rPr>
        <w:t>, góc B = 75</w:t>
      </w:r>
      <w:r w:rsidRPr="00307405">
        <w:rPr>
          <w:sz w:val="28"/>
          <w:szCs w:val="28"/>
          <w:vertAlign w:val="superscript"/>
        </w:rPr>
        <w:t>0</w:t>
      </w:r>
      <w:r w:rsidRPr="00307405">
        <w:rPr>
          <w:sz w:val="28"/>
          <w:szCs w:val="28"/>
        </w:rPr>
        <w:t>. Tính góc C và góc ngoài A</w:t>
      </w:r>
    </w:p>
    <w:p w:rsidR="008D6894" w:rsidRPr="00307405" w:rsidRDefault="008D6894" w:rsidP="008D6894">
      <w:p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>Bài 5 : (3 điểm) Cho tam giác ABC cân tại A. Trên tia đối của BC lấy điểm K, trên tia đối của tia CB lấy điểm E sao cho CE = BK.</w:t>
      </w:r>
    </w:p>
    <w:p w:rsidR="008D6894" w:rsidRPr="00307405" w:rsidRDefault="008D6894" w:rsidP="008D6894">
      <w:pPr>
        <w:pStyle w:val="ListParagraph"/>
        <w:numPr>
          <w:ilvl w:val="0"/>
          <w:numId w:val="3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>Chứng minh góc ABK = góc ACE</w:t>
      </w:r>
    </w:p>
    <w:p w:rsidR="008D6894" w:rsidRPr="00307405" w:rsidRDefault="008D6894" w:rsidP="008D6894">
      <w:pPr>
        <w:pStyle w:val="ListParagraph"/>
        <w:numPr>
          <w:ilvl w:val="0"/>
          <w:numId w:val="3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 xml:space="preserve">Chứng minh </w:t>
      </w:r>
      <w:r w:rsidRPr="00307405">
        <w:rPr>
          <w:sz w:val="28"/>
          <w:szCs w:val="28"/>
        </w:rPr>
        <w:sym w:font="Symbol" w:char="F044"/>
      </w:r>
      <w:r w:rsidRPr="00307405">
        <w:rPr>
          <w:sz w:val="28"/>
          <w:szCs w:val="28"/>
        </w:rPr>
        <w:t xml:space="preserve">ABK = </w:t>
      </w:r>
      <w:r w:rsidRPr="00307405">
        <w:rPr>
          <w:sz w:val="28"/>
          <w:szCs w:val="28"/>
        </w:rPr>
        <w:sym w:font="Symbol" w:char="F044"/>
      </w:r>
      <w:r w:rsidRPr="00307405">
        <w:rPr>
          <w:sz w:val="28"/>
          <w:szCs w:val="28"/>
        </w:rPr>
        <w:t>AEC</w:t>
      </w:r>
    </w:p>
    <w:p w:rsidR="008D6894" w:rsidRPr="00307405" w:rsidRDefault="008D6894" w:rsidP="008D6894">
      <w:pPr>
        <w:pStyle w:val="ListParagraph"/>
        <w:numPr>
          <w:ilvl w:val="0"/>
          <w:numId w:val="3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 xml:space="preserve">Kẻ BD </w:t>
      </w:r>
      <w:r w:rsidRPr="00307405">
        <w:rPr>
          <w:sz w:val="28"/>
          <w:szCs w:val="28"/>
        </w:rPr>
        <w:sym w:font="Symbol" w:char="F05E"/>
      </w:r>
      <w:r w:rsidRPr="00307405">
        <w:rPr>
          <w:sz w:val="28"/>
          <w:szCs w:val="28"/>
        </w:rPr>
        <w:t xml:space="preserve"> AK tại D, kẻ CH </w:t>
      </w:r>
      <w:r w:rsidRPr="00307405">
        <w:rPr>
          <w:sz w:val="28"/>
          <w:szCs w:val="28"/>
        </w:rPr>
        <w:sym w:font="Symbol" w:char="F05E"/>
      </w:r>
      <w:r w:rsidRPr="00307405">
        <w:rPr>
          <w:sz w:val="28"/>
          <w:szCs w:val="28"/>
        </w:rPr>
        <w:t xml:space="preserve"> AE tại H. Chứng minh BD = CH</w:t>
      </w:r>
    </w:p>
    <w:p w:rsidR="008D6894" w:rsidRPr="00307405" w:rsidRDefault="008D6894" w:rsidP="008D6894">
      <w:pPr>
        <w:pStyle w:val="ListParagraph"/>
        <w:numPr>
          <w:ilvl w:val="0"/>
          <w:numId w:val="3"/>
        </w:numPr>
        <w:tabs>
          <w:tab w:val="center" w:pos="6480"/>
        </w:tabs>
        <w:spacing w:after="0"/>
        <w:rPr>
          <w:sz w:val="28"/>
          <w:szCs w:val="28"/>
        </w:rPr>
      </w:pPr>
      <w:r w:rsidRPr="00307405">
        <w:rPr>
          <w:sz w:val="28"/>
          <w:szCs w:val="28"/>
        </w:rPr>
        <w:t xml:space="preserve">Kéo dài BD cắt CH tại I. Chứng minh AI </w:t>
      </w:r>
      <w:r w:rsidRPr="00307405">
        <w:rPr>
          <w:sz w:val="28"/>
          <w:szCs w:val="28"/>
        </w:rPr>
        <w:sym w:font="Symbol" w:char="F05E"/>
      </w:r>
      <w:r w:rsidRPr="00307405">
        <w:rPr>
          <w:sz w:val="28"/>
          <w:szCs w:val="28"/>
        </w:rPr>
        <w:t xml:space="preserve"> DH.  </w:t>
      </w:r>
    </w:p>
    <w:sectPr w:rsidR="008D6894" w:rsidRPr="00307405" w:rsidSect="008D6894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81" w:rsidRDefault="00B62E81" w:rsidP="00307405">
      <w:pPr>
        <w:spacing w:after="0" w:line="240" w:lineRule="auto"/>
      </w:pPr>
      <w:r>
        <w:separator/>
      </w:r>
    </w:p>
  </w:endnote>
  <w:endnote w:type="continuationSeparator" w:id="0">
    <w:p w:rsidR="00B62E81" w:rsidRDefault="00B62E81" w:rsidP="0030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05" w:rsidRDefault="00307405" w:rsidP="00307405">
    <w:pPr>
      <w:pStyle w:val="Footer"/>
      <w:jc w:val="center"/>
    </w:pPr>
  </w:p>
  <w:p w:rsidR="00307405" w:rsidRDefault="00307405" w:rsidP="00307405">
    <w:pPr>
      <w:pStyle w:val="Footer"/>
      <w:jc w:val="center"/>
    </w:pPr>
    <w:r w:rsidRPr="00307405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5" type="#_x0000_t32" style="position:absolute;left:0;text-align:left;margin-left:59.25pt;margin-top:2.1pt;width:440.85pt;height:0;z-index:251663360;visibility:visible" o:connectortype="elbow" strokeweight=".26467mm"/>
      </w:pict>
    </w:r>
  </w:p>
  <w:p w:rsidR="00307405" w:rsidRPr="00307405" w:rsidRDefault="00307405" w:rsidP="00307405">
    <w:pPr>
      <w:pStyle w:val="Footer"/>
      <w:jc w:val="center"/>
      <w:rPr>
        <w:sz w:val="28"/>
        <w:szCs w:val="28"/>
      </w:rPr>
    </w:pPr>
    <w:r w:rsidRPr="00307405">
      <w:rPr>
        <w:sz w:val="28"/>
        <w:szCs w:val="28"/>
      </w:rPr>
      <w:t xml:space="preserve">Group: </w:t>
    </w:r>
    <w:hyperlink r:id="rId1" w:history="1">
      <w:r w:rsidRPr="00307405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81" w:rsidRDefault="00B62E81" w:rsidP="00307405">
      <w:pPr>
        <w:spacing w:after="0" w:line="240" w:lineRule="auto"/>
      </w:pPr>
      <w:r>
        <w:separator/>
      </w:r>
    </w:p>
  </w:footnote>
  <w:footnote w:type="continuationSeparator" w:id="0">
    <w:p w:rsidR="00B62E81" w:rsidRDefault="00B62E81" w:rsidP="0030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05" w:rsidRPr="00307405" w:rsidRDefault="00307405" w:rsidP="00307405">
    <w:pPr>
      <w:jc w:val="center"/>
      <w:rPr>
        <w:sz w:val="28"/>
        <w:szCs w:val="28"/>
      </w:rPr>
    </w:pPr>
    <w:r w:rsidRPr="00307405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3074" type="#_x0000_t136" style="position:absolute;left:0;text-align:left;margin-left:0;margin-top:0;width:592.2pt;height:11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307405">
      <w:rPr>
        <w:b/>
        <w:color w:val="FF0000"/>
        <w:sz w:val="28"/>
        <w:szCs w:val="28"/>
      </w:rPr>
      <w:t>HOC360.NET - TÀI LIỆU HỌC TẬP MIỄN PHÍ</w:t>
    </w:r>
  </w:p>
  <w:p w:rsidR="00307405" w:rsidRDefault="00307405" w:rsidP="00307405">
    <w:pPr>
      <w:pStyle w:val="Header"/>
    </w:pPr>
    <w:r w:rsidRPr="00667BF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3" type="#_x0000_t32" style="position:absolute;margin-left:45pt;margin-top:2.9pt;width:435.4pt;height:0;z-index:251660288;visibility:visible" o:connectortype="elbow" strokeweight=".26467mm"/>
      </w:pict>
    </w:r>
  </w:p>
  <w:p w:rsidR="00307405" w:rsidRDefault="00307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65"/>
    <w:multiLevelType w:val="hybridMultilevel"/>
    <w:tmpl w:val="DE5E5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41F"/>
    <w:multiLevelType w:val="hybridMultilevel"/>
    <w:tmpl w:val="37A87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1D5D"/>
    <w:multiLevelType w:val="hybridMultilevel"/>
    <w:tmpl w:val="E5207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6894"/>
    <w:rsid w:val="00307405"/>
    <w:rsid w:val="003E2363"/>
    <w:rsid w:val="008D6894"/>
    <w:rsid w:val="008F6788"/>
    <w:rsid w:val="008F743F"/>
    <w:rsid w:val="00B52FC6"/>
    <w:rsid w:val="00B6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05"/>
  </w:style>
  <w:style w:type="paragraph" w:styleId="Footer">
    <w:name w:val="footer"/>
    <w:basedOn w:val="Normal"/>
    <w:link w:val="FooterChar"/>
    <w:uiPriority w:val="99"/>
    <w:unhideWhenUsed/>
    <w:rsid w:val="0030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05"/>
  </w:style>
  <w:style w:type="character" w:styleId="Hyperlink">
    <w:name w:val="Hyperlink"/>
    <w:basedOn w:val="DefaultParagraphFont"/>
    <w:rsid w:val="0030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DG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HP 6300 Pro</cp:lastModifiedBy>
  <cp:revision>3</cp:revision>
  <dcterms:created xsi:type="dcterms:W3CDTF">2019-03-15T01:04:00Z</dcterms:created>
  <dcterms:modified xsi:type="dcterms:W3CDTF">2019-03-15T01:05:00Z</dcterms:modified>
</cp:coreProperties>
</file>