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FE" w:rsidRDefault="00D252FE" w:rsidP="00D252FE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D252FE" w:rsidRPr="006378A0" w:rsidRDefault="00D252FE" w:rsidP="00D252FE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D252FE" w:rsidRDefault="00D252FE" w:rsidP="00D252FE">
      <w:pPr>
        <w:spacing w:before="120" w:after="120" w:line="288" w:lineRule="auto"/>
        <w:rPr>
          <w:b/>
        </w:rPr>
      </w:pPr>
      <w:r>
        <w:rPr>
          <w:b/>
        </w:rPr>
        <w:t xml:space="preserve"> </w:t>
      </w:r>
      <w:r w:rsidRPr="006378A0">
        <w:rPr>
          <w:b/>
        </w:rPr>
        <w:t>KIỂM TRA GIỮA HỌC KÌ I</w:t>
      </w:r>
    </w:p>
    <w:p w:rsidR="00D252FE" w:rsidRDefault="00D252FE" w:rsidP="00D252FE">
      <w:pPr>
        <w:spacing w:before="120" w:after="120" w:line="288" w:lineRule="auto"/>
        <w:jc w:val="center"/>
        <w:rPr>
          <w:b/>
        </w:rPr>
      </w:pPr>
      <w:r>
        <w:rPr>
          <w:b/>
        </w:rPr>
        <w:t>Đề 7</w:t>
      </w:r>
    </w:p>
    <w:p w:rsidR="00D252FE" w:rsidRDefault="00D252FE" w:rsidP="00D252FE">
      <w:pPr>
        <w:spacing w:before="120" w:after="120" w:line="288" w:lineRule="auto"/>
      </w:pPr>
      <w:r>
        <w:rPr>
          <w:b/>
        </w:rPr>
        <w:t>1.</w:t>
      </w:r>
      <w:r>
        <w:t>a)Tính nhẩm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52FE" w:rsidTr="009622D4">
        <w:tc>
          <w:tcPr>
            <w:tcW w:w="3096" w:type="dxa"/>
          </w:tcPr>
          <w:p w:rsidR="00D252FE" w:rsidRDefault="00D252FE" w:rsidP="009622D4">
            <w:pPr>
              <w:spacing w:before="120" w:after="120" w:line="288" w:lineRule="auto"/>
            </w:pPr>
            <w:r>
              <w:t>6 x 7 = ………;</w:t>
            </w:r>
          </w:p>
          <w:p w:rsidR="00D252FE" w:rsidRDefault="00D252FE" w:rsidP="009622D4">
            <w:pPr>
              <w:spacing w:before="120" w:after="120" w:line="288" w:lineRule="auto"/>
            </w:pPr>
            <w:r>
              <w:t>28 : 7 = ……...;</w:t>
            </w:r>
          </w:p>
        </w:tc>
        <w:tc>
          <w:tcPr>
            <w:tcW w:w="3096" w:type="dxa"/>
          </w:tcPr>
          <w:p w:rsidR="00D252FE" w:rsidRDefault="00D252FE" w:rsidP="009622D4">
            <w:pPr>
              <w:spacing w:before="120" w:after="120" w:line="288" w:lineRule="auto"/>
            </w:pPr>
            <w:r>
              <w:t>5 x 8 = ………..;</w:t>
            </w:r>
          </w:p>
          <w:p w:rsidR="00D252FE" w:rsidRDefault="00D252FE" w:rsidP="009622D4">
            <w:pPr>
              <w:spacing w:before="120" w:after="120" w:line="288" w:lineRule="auto"/>
            </w:pPr>
            <w:r>
              <w:t>50 : 5 = ……….;</w:t>
            </w:r>
          </w:p>
        </w:tc>
        <w:tc>
          <w:tcPr>
            <w:tcW w:w="3096" w:type="dxa"/>
          </w:tcPr>
          <w:p w:rsidR="00D252FE" w:rsidRDefault="00D252FE" w:rsidP="009622D4">
            <w:pPr>
              <w:spacing w:before="120" w:after="120" w:line="288" w:lineRule="auto"/>
            </w:pPr>
            <w:r>
              <w:t>6 x 6 = …………..</w:t>
            </w:r>
          </w:p>
          <w:p w:rsidR="00D252FE" w:rsidRDefault="00D252FE" w:rsidP="009622D4">
            <w:pPr>
              <w:spacing w:before="120" w:after="120" w:line="288" w:lineRule="auto"/>
            </w:pPr>
            <w:r>
              <w:t>48 : 6 = ………….</w:t>
            </w:r>
          </w:p>
        </w:tc>
      </w:tr>
    </w:tbl>
    <w:p w:rsidR="00D252FE" w:rsidRDefault="00D252FE" w:rsidP="00D252FE">
      <w:pPr>
        <w:spacing w:before="120" w:after="120" w:line="288" w:lineRule="auto"/>
      </w:pPr>
      <w:r>
        <w:t>b)Đặt tính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252FE" w:rsidTr="009622D4">
        <w:trPr>
          <w:trHeight w:val="353"/>
        </w:trPr>
        <w:tc>
          <w:tcPr>
            <w:tcW w:w="3169" w:type="dxa"/>
          </w:tcPr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238 + 527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23 x 6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</w:tc>
        <w:tc>
          <w:tcPr>
            <w:tcW w:w="3169" w:type="dxa"/>
          </w:tcPr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892 – 471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96 : 3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</w:tc>
      </w:tr>
    </w:tbl>
    <w:p w:rsidR="00D252FE" w:rsidRDefault="00D252FE" w:rsidP="00D252FE">
      <w:pPr>
        <w:spacing w:before="120" w:after="120" w:line="288" w:lineRule="auto"/>
        <w:rPr>
          <w:szCs w:val="28"/>
        </w:rPr>
      </w:pPr>
      <w:r>
        <w:rPr>
          <w:b/>
        </w:rPr>
        <w:t>2.</w:t>
      </w:r>
      <w:r>
        <w:t xml:space="preserve">Tính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Cs w:val="28"/>
        </w:rPr>
        <w:t>của mỗi số sau: 24; 54</w:t>
      </w:r>
    </w:p>
    <w:p w:rsidR="00D252FE" w:rsidRDefault="00D252FE" w:rsidP="00D252FE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</w:t>
      </w:r>
    </w:p>
    <w:p w:rsidR="00D252FE" w:rsidRPr="002D41A6" w:rsidRDefault="00D252FE" w:rsidP="00D252FE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</w:t>
      </w:r>
    </w:p>
    <w:p w:rsidR="00D252FE" w:rsidRDefault="00D252FE" w:rsidP="00D252FE">
      <w:pPr>
        <w:spacing w:before="120" w:after="120" w:line="288" w:lineRule="auto"/>
        <w:rPr>
          <w:szCs w:val="28"/>
        </w:rPr>
      </w:pPr>
    </w:p>
    <w:p w:rsidR="00D252FE" w:rsidRPr="002D41A6" w:rsidRDefault="00D252FE" w:rsidP="00D252FE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</w:t>
      </w:r>
    </w:p>
    <w:p w:rsidR="00D252FE" w:rsidRDefault="00D252FE" w:rsidP="00D252FE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Tìm y,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142"/>
      </w:tblGrid>
      <w:tr w:rsidR="00D252FE" w:rsidTr="009622D4">
        <w:trPr>
          <w:trHeight w:val="326"/>
        </w:trPr>
        <w:tc>
          <w:tcPr>
            <w:tcW w:w="3142" w:type="dxa"/>
          </w:tcPr>
          <w:p w:rsidR="00D252FE" w:rsidRDefault="00D252FE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a)4 x y = 36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lastRenderedPageBreak/>
              <w:t>……………</w:t>
            </w:r>
          </w:p>
          <w:p w:rsidR="00D252FE" w:rsidRDefault="00D252FE" w:rsidP="009622D4">
            <w:pPr>
              <w:spacing w:before="120" w:after="120" w:line="288" w:lineRule="auto"/>
            </w:pPr>
            <w:r>
              <w:rPr>
                <w:szCs w:val="28"/>
              </w:rPr>
              <w:t xml:space="preserve">           </w:t>
            </w:r>
            <w:r>
              <w:t>……………</w:t>
            </w:r>
          </w:p>
          <w:p w:rsidR="00D252FE" w:rsidRPr="002D41A6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</w:tc>
        <w:tc>
          <w:tcPr>
            <w:tcW w:w="3142" w:type="dxa"/>
          </w:tcPr>
          <w:p w:rsidR="00D252FE" w:rsidRDefault="00D252FE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b)y : 7 = 19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lastRenderedPageBreak/>
              <w:t>……………</w:t>
            </w:r>
          </w:p>
          <w:p w:rsidR="00D252FE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D252FE" w:rsidRPr="002D41A6" w:rsidRDefault="00D252FE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</w:tc>
      </w:tr>
    </w:tbl>
    <w:p w:rsidR="00D252FE" w:rsidRDefault="00D252FE" w:rsidP="00D252FE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lastRenderedPageBreak/>
        <w:t>4.</w:t>
      </w:r>
      <w:r>
        <w:rPr>
          <w:szCs w:val="28"/>
        </w:rPr>
        <w:t>Một bộ quần áo may hết 3m vải. Hỏi có 30m vải thì may được bao nhiêu bộ quần áo ?</w:t>
      </w:r>
    </w:p>
    <w:p w:rsidR="00D252FE" w:rsidRDefault="00D252FE" w:rsidP="00D252FE">
      <w:pPr>
        <w:spacing w:before="120" w:after="120" w:line="288" w:lineRule="auto"/>
        <w:jc w:val="center"/>
      </w:pPr>
      <w:r>
        <w:t>Bài làm</w:t>
      </w:r>
    </w:p>
    <w:p w:rsidR="00D252FE" w:rsidRDefault="00D252FE" w:rsidP="00D252FE">
      <w:pPr>
        <w:spacing w:before="120" w:after="120" w:line="288" w:lineRule="auto"/>
      </w:pPr>
      <w:r>
        <w:t>………………………………………………………………………………..</w:t>
      </w:r>
    </w:p>
    <w:p w:rsidR="00D252FE" w:rsidRPr="00D65366" w:rsidRDefault="00D252FE" w:rsidP="00D252FE">
      <w:pPr>
        <w:spacing w:before="120" w:after="120" w:line="288" w:lineRule="auto"/>
      </w:pPr>
      <w:r>
        <w:t>………………………………………………………………………………..</w:t>
      </w:r>
    </w:p>
    <w:p w:rsidR="00D252FE" w:rsidRPr="00D65366" w:rsidRDefault="00D252FE" w:rsidP="00D252FE">
      <w:pPr>
        <w:spacing w:before="120" w:after="120" w:line="288" w:lineRule="auto"/>
      </w:pPr>
      <w:r>
        <w:t>………………………………………………………………………………..</w:t>
      </w:r>
    </w:p>
    <w:p w:rsidR="00D252FE" w:rsidRDefault="00D252FE" w:rsidP="00D252FE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>Khoanh vào chư (A, B, C, D) đặt trước kết quả đúng:</w:t>
      </w:r>
    </w:p>
    <w:p w:rsidR="00D252FE" w:rsidRDefault="00D252FE" w:rsidP="00D252FE">
      <w:pPr>
        <w:spacing w:before="120" w:after="120" w:line="288" w:lineRule="auto"/>
        <w:rPr>
          <w:szCs w:val="28"/>
        </w:rPr>
      </w:pPr>
      <w:r>
        <w:rPr>
          <w:szCs w:val="28"/>
        </w:rPr>
        <w:t>a)Hình tam giác ABC có các cạnh AB = 10cm, BC = 15cm, CA = 18cm. Chu vi hình tam giác ABC là bao nhiêu cm?</w:t>
      </w:r>
    </w:p>
    <w:p w:rsidR="00D252FE" w:rsidRDefault="00D252FE" w:rsidP="00D252FE">
      <w:pPr>
        <w:spacing w:before="120" w:after="120" w:line="288" w:lineRule="auto"/>
        <w:rPr>
          <w:szCs w:val="28"/>
        </w:rPr>
      </w:pPr>
      <w:r>
        <w:rPr>
          <w:szCs w:val="28"/>
        </w:rPr>
        <w:t>A.33cm                      B.43cm                       C.34cm                         D.40cm</w:t>
      </w:r>
    </w:p>
    <w:p w:rsidR="00D252FE" w:rsidRDefault="00D252FE" w:rsidP="00D252FE">
      <w:pPr>
        <w:spacing w:before="120" w:after="120" w:line="288" w:lineRule="auto"/>
        <w:rPr>
          <w:szCs w:val="28"/>
        </w:rPr>
      </w:pPr>
      <w:r>
        <w:rPr>
          <w:szCs w:val="28"/>
        </w:rPr>
        <w:t>b)Đồng hồ lúc này chỉ:</w:t>
      </w:r>
    </w:p>
    <w:p w:rsidR="00D252FE" w:rsidRDefault="00D252FE" w:rsidP="00D252FE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7E7AB750" wp14:editId="44D7745E">
            <wp:extent cx="1431925" cy="136271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FE" w:rsidRDefault="00D252FE" w:rsidP="00D252FE">
      <w:pPr>
        <w:spacing w:before="120" w:after="120" w:line="288" w:lineRule="auto"/>
        <w:rPr>
          <w:szCs w:val="28"/>
        </w:rPr>
      </w:pPr>
      <w:r>
        <w:rPr>
          <w:szCs w:val="28"/>
        </w:rPr>
        <w:t>A.9 giờ                                      B.8 giờ 55 phút</w:t>
      </w:r>
    </w:p>
    <w:p w:rsidR="00D252FE" w:rsidRDefault="00D252FE" w:rsidP="00D252FE">
      <w:pPr>
        <w:spacing w:before="120" w:after="120" w:line="288" w:lineRule="auto"/>
        <w:rPr>
          <w:szCs w:val="28"/>
        </w:rPr>
      </w:pPr>
      <w:r>
        <w:rPr>
          <w:szCs w:val="28"/>
        </w:rPr>
        <w:t>C.8 giờ 5 phút                           D.9 giờ kém 5 phút</w:t>
      </w:r>
    </w:p>
    <w:p w:rsidR="00DE5A29" w:rsidRPr="00D252FE" w:rsidRDefault="00DE5A29" w:rsidP="00D252FE">
      <w:bookmarkStart w:id="0" w:name="_GoBack"/>
      <w:bookmarkEnd w:id="0"/>
    </w:p>
    <w:sectPr w:rsidR="00DE5A29" w:rsidRPr="00D2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E0" w:rsidRDefault="007F22E0" w:rsidP="00894341">
      <w:pPr>
        <w:spacing w:after="0" w:line="240" w:lineRule="auto"/>
      </w:pPr>
      <w:r>
        <w:separator/>
      </w:r>
    </w:p>
  </w:endnote>
  <w:endnote w:type="continuationSeparator" w:id="0">
    <w:p w:rsidR="007F22E0" w:rsidRDefault="007F22E0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E0" w:rsidRDefault="007F22E0" w:rsidP="00894341">
      <w:pPr>
        <w:spacing w:after="0" w:line="240" w:lineRule="auto"/>
      </w:pPr>
      <w:r>
        <w:separator/>
      </w:r>
    </w:p>
  </w:footnote>
  <w:footnote w:type="continuationSeparator" w:id="0">
    <w:p w:rsidR="007F22E0" w:rsidRDefault="007F22E0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7F22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7F22E0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7F22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95302"/>
    <w:rsid w:val="000F2CA1"/>
    <w:rsid w:val="00104D74"/>
    <w:rsid w:val="003D6CC0"/>
    <w:rsid w:val="003F0B8D"/>
    <w:rsid w:val="00421B67"/>
    <w:rsid w:val="00446B34"/>
    <w:rsid w:val="004811E5"/>
    <w:rsid w:val="004B64B2"/>
    <w:rsid w:val="004D1CC4"/>
    <w:rsid w:val="004D517C"/>
    <w:rsid w:val="00521951"/>
    <w:rsid w:val="005864CA"/>
    <w:rsid w:val="005D2D86"/>
    <w:rsid w:val="00731707"/>
    <w:rsid w:val="00740C40"/>
    <w:rsid w:val="007B5A36"/>
    <w:rsid w:val="007F22E0"/>
    <w:rsid w:val="00894341"/>
    <w:rsid w:val="008A6AE8"/>
    <w:rsid w:val="008C1CFE"/>
    <w:rsid w:val="00904C89"/>
    <w:rsid w:val="00954DA9"/>
    <w:rsid w:val="009C27E8"/>
    <w:rsid w:val="00A96AC0"/>
    <w:rsid w:val="00AC118C"/>
    <w:rsid w:val="00AC14DB"/>
    <w:rsid w:val="00B13D4D"/>
    <w:rsid w:val="00BA6F59"/>
    <w:rsid w:val="00C550D7"/>
    <w:rsid w:val="00CA749B"/>
    <w:rsid w:val="00D24600"/>
    <w:rsid w:val="00D252FE"/>
    <w:rsid w:val="00D32901"/>
    <w:rsid w:val="00D75E6B"/>
    <w:rsid w:val="00D9238E"/>
    <w:rsid w:val="00DB40AF"/>
    <w:rsid w:val="00DC3E68"/>
    <w:rsid w:val="00DE5A29"/>
    <w:rsid w:val="00DF5F76"/>
    <w:rsid w:val="00E178AF"/>
    <w:rsid w:val="00E33F60"/>
    <w:rsid w:val="00E5751E"/>
    <w:rsid w:val="00EC09CD"/>
    <w:rsid w:val="00F7190C"/>
    <w:rsid w:val="00F81AF3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2018-12-06T07:00:00Z</cp:lastPrinted>
  <dcterms:created xsi:type="dcterms:W3CDTF">2018-12-06T07:03:00Z</dcterms:created>
  <dcterms:modified xsi:type="dcterms:W3CDTF">2018-12-06T07:03:00Z</dcterms:modified>
</cp:coreProperties>
</file>