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698"/>
      </w:tblGrid>
      <w:tr w:rsidR="00BD4C78" w:rsidTr="00BD4C78">
        <w:trPr>
          <w:jc w:val="center"/>
        </w:trPr>
        <w:tc>
          <w:tcPr>
            <w:tcW w:w="5529" w:type="dxa"/>
            <w:hideMark/>
          </w:tcPr>
          <w:p w:rsidR="00BD4C78" w:rsidRDefault="00BD4C78" w:rsidP="00A93E66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PHÒNG GD&amp;ĐT QUẬN LONG BIÊN</w:t>
            </w:r>
          </w:p>
          <w:p w:rsidR="00BD4C78" w:rsidRDefault="00BD4C78" w:rsidP="00A93E66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TRƯỜNG TIỂU HỌC LÝ THƯỜNG KIỆT</w:t>
            </w:r>
          </w:p>
        </w:tc>
        <w:tc>
          <w:tcPr>
            <w:tcW w:w="5698" w:type="dxa"/>
            <w:hideMark/>
          </w:tcPr>
          <w:p w:rsidR="00BD4C78" w:rsidRDefault="00BD4C78" w:rsidP="00A93E66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BÀI KIỂM TRA ĐỊNH KỲ CUỐI HỌC KÌ I</w:t>
            </w:r>
          </w:p>
          <w:p w:rsidR="00BD4C78" w:rsidRDefault="00BD4C78" w:rsidP="00A93E66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MÔN: TOÁN – LỚP 2</w:t>
            </w:r>
          </w:p>
          <w:p w:rsidR="00BD4C78" w:rsidRDefault="00BD4C78" w:rsidP="00A93E66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Năm học 2016 – 2017</w:t>
            </w:r>
          </w:p>
          <w:p w:rsidR="00BD4C78" w:rsidRDefault="00BD4C78" w:rsidP="00A93E66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(Thời gian làm bài 40 phút)</w:t>
            </w:r>
          </w:p>
        </w:tc>
      </w:tr>
    </w:tbl>
    <w:p w:rsidR="00BD4C78" w:rsidRDefault="00BD4C78" w:rsidP="00A93E66">
      <w:pPr>
        <w:spacing w:line="276" w:lineRule="auto"/>
        <w:rPr>
          <w:b/>
          <w:lang w:val="en-US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4757"/>
        <w:gridCol w:w="4813"/>
      </w:tblGrid>
      <w:tr w:rsidR="00BD4C78" w:rsidTr="00BD4C7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8" w:rsidRDefault="00BD4C78" w:rsidP="00A93E66">
            <w:pPr>
              <w:pStyle w:val="ListParagraph"/>
              <w:spacing w:line="276" w:lineRule="auto"/>
              <w:ind w:left="0"/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>Điểm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8" w:rsidRDefault="00BD4C78" w:rsidP="00A93E66">
            <w:pPr>
              <w:pStyle w:val="ListParagraph"/>
              <w:spacing w:line="276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Nhận xét của giáo viên</w:t>
            </w:r>
          </w:p>
        </w:tc>
      </w:tr>
      <w:tr w:rsidR="00BD4C78" w:rsidTr="00BD4C7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8" w:rsidRDefault="00BD4C78" w:rsidP="00A93E66">
            <w:pPr>
              <w:pStyle w:val="ListParagraph"/>
              <w:spacing w:line="276" w:lineRule="auto"/>
              <w:ind w:left="0"/>
              <w:rPr>
                <w:b/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78" w:rsidRDefault="00BD4C78" w:rsidP="00A93E66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</w:t>
            </w:r>
          </w:p>
          <w:p w:rsidR="00BD4C78" w:rsidRDefault="00BD4C78" w:rsidP="00A93E66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………………………………………….</w:t>
            </w:r>
          </w:p>
          <w:p w:rsidR="00BD4C78" w:rsidRDefault="00BD4C78" w:rsidP="00A93E66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………………………………………….</w:t>
            </w:r>
          </w:p>
        </w:tc>
      </w:tr>
    </w:tbl>
    <w:p w:rsidR="00BD4C78" w:rsidRDefault="00BD4C78" w:rsidP="00A93E66">
      <w:pPr>
        <w:spacing w:line="360" w:lineRule="auto"/>
        <w:rPr>
          <w:b/>
          <w:lang w:val="en-US"/>
        </w:rPr>
      </w:pPr>
    </w:p>
    <w:p w:rsidR="00BD4C78" w:rsidRPr="00F77E04" w:rsidRDefault="00BD4C78" w:rsidP="00A93E66">
      <w:pPr>
        <w:spacing w:line="360" w:lineRule="auto"/>
        <w:rPr>
          <w:b/>
          <w:lang w:val="en-US"/>
        </w:rPr>
      </w:pPr>
      <w:r w:rsidRPr="00F77E04">
        <w:rPr>
          <w:b/>
          <w:lang w:val="en-US"/>
        </w:rPr>
        <w:t>Phần trắc nghiệm. (4 điểm)</w:t>
      </w:r>
    </w:p>
    <w:p w:rsidR="00BD4C78" w:rsidRPr="00F77E04" w:rsidRDefault="00BD4C78" w:rsidP="00A93E66">
      <w:pPr>
        <w:spacing w:line="360" w:lineRule="auto"/>
        <w:jc w:val="center"/>
        <w:rPr>
          <w:b/>
          <w:lang w:val="en-US"/>
        </w:rPr>
      </w:pPr>
      <w:r w:rsidRPr="00F77E04">
        <w:rPr>
          <w:b/>
          <w:lang w:val="en-US"/>
        </w:rPr>
        <w:t>Khoanh tròn vào chữ cái đứng trước câu trả lời đúng</w:t>
      </w:r>
    </w:p>
    <w:p w:rsidR="003E4347" w:rsidRPr="00BD4C78" w:rsidRDefault="00BD4C78" w:rsidP="00A93E66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BD4C78">
        <w:rPr>
          <w:lang w:val="fr-FR"/>
        </w:rPr>
        <w:t>Số liền trước của 99 là:</w:t>
      </w:r>
    </w:p>
    <w:p w:rsidR="00BD4C78" w:rsidRDefault="00BD4C78" w:rsidP="00A93E66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127635</wp:posOffset>
            </wp:positionV>
            <wp:extent cx="1847850" cy="1305624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05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r-FR"/>
        </w:rPr>
        <w:t>100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99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98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97</w:t>
      </w:r>
    </w:p>
    <w:p w:rsidR="00BD4C78" w:rsidRDefault="00BD4C78" w:rsidP="00A93E66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BD4C78">
        <w:rPr>
          <w:lang w:val="en-US"/>
        </w:rPr>
        <w:t>Khoảng thời gian nào dài nhất ?</w:t>
      </w:r>
    </w:p>
    <w:p w:rsidR="00BD4C78" w:rsidRDefault="00BD4C78" w:rsidP="00A93E66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1 tuần lễ </w:t>
      </w:r>
      <w:r>
        <w:rPr>
          <w:lang w:val="en-US"/>
        </w:rPr>
        <w:tab/>
      </w:r>
      <w:r>
        <w:rPr>
          <w:lang w:val="en-US"/>
        </w:rPr>
        <w:tab/>
        <w:t xml:space="preserve">B. 1 ngày </w:t>
      </w:r>
      <w:r>
        <w:rPr>
          <w:lang w:val="en-US"/>
        </w:rPr>
        <w:tab/>
      </w:r>
      <w:r>
        <w:rPr>
          <w:lang w:val="en-US"/>
        </w:rPr>
        <w:tab/>
        <w:t xml:space="preserve">C. 1 giờ </w:t>
      </w:r>
      <w:r>
        <w:rPr>
          <w:lang w:val="en-US"/>
        </w:rPr>
        <w:tab/>
      </w:r>
      <w:r>
        <w:rPr>
          <w:lang w:val="en-US"/>
        </w:rPr>
        <w:tab/>
        <w:t>D. 1 tháng</w:t>
      </w:r>
    </w:p>
    <w:p w:rsidR="00BD4C78" w:rsidRDefault="00BD4C78" w:rsidP="00A93E66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Số cần điền vào ô trống là:</w:t>
      </w:r>
    </w:p>
    <w:p w:rsidR="00BD4C78" w:rsidRDefault="00BD4C78" w:rsidP="00A93E66">
      <w:pPr>
        <w:pStyle w:val="ListParagraph"/>
        <w:numPr>
          <w:ilvl w:val="0"/>
          <w:numId w:val="8"/>
        </w:numPr>
        <w:spacing w:line="360" w:lineRule="auto"/>
        <w:rPr>
          <w:lang w:val="en-US"/>
        </w:rPr>
      </w:pPr>
      <w:r>
        <w:rPr>
          <w:lang w:val="en-US"/>
        </w:rPr>
        <w:t>81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B. 48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C. 21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98</w:t>
      </w:r>
    </w:p>
    <w:p w:rsidR="00BD4C78" w:rsidRDefault="003E12D2" w:rsidP="00A93E66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3E12D2">
        <w:rPr>
          <w:noProof/>
          <w:lang w:eastAsia="vi-VN"/>
        </w:rPr>
        <w:pict>
          <v:rect id="Rectangle 6" o:spid="_x0000_s1026" style="position:absolute;left:0;text-align:left;margin-left:88.8pt;margin-top:2.2pt;width:23.25pt;height:13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" fillcolor="white [3201]" strokecolor="black [3200]" strokeweight="1pt"/>
        </w:pict>
      </w:r>
      <w:r w:rsidR="00BD4C78">
        <w:rPr>
          <w:lang w:val="en-US"/>
        </w:rPr>
        <w:t>Biết 75 -         = 75 + 5. Số điền vào ô trống là:</w:t>
      </w:r>
    </w:p>
    <w:p w:rsidR="00BD4C78" w:rsidRDefault="00BD4C78" w:rsidP="00A93E66">
      <w:pPr>
        <w:pStyle w:val="ListParagraph"/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B. 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C. 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10</w:t>
      </w:r>
    </w:p>
    <w:p w:rsidR="00BD4C78" w:rsidRDefault="00BD4C78" w:rsidP="00A93E66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Tính kết quả: </w:t>
      </w:r>
      <w:r w:rsidRPr="00BD4C78">
        <w:rPr>
          <w:position w:val="-6"/>
          <w:lang w:val="en-US"/>
        </w:rPr>
        <w:object w:dxaOrig="18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5pt" o:ole="">
            <v:imagedata r:id="rId8" o:title=""/>
          </v:shape>
          <o:OLEObject Type="Embed" ProgID="Equation.DSMT4" ShapeID="_x0000_i1025" DrawAspect="Content" ObjectID="_1607501212" r:id="rId9"/>
        </w:object>
      </w:r>
      <w:r>
        <w:rPr>
          <w:lang w:val="en-US"/>
        </w:rPr>
        <w:t xml:space="preserve"> </w:t>
      </w:r>
    </w:p>
    <w:p w:rsidR="00BD4C78" w:rsidRDefault="00BD4C78" w:rsidP="00A93E66">
      <w:pPr>
        <w:pStyle w:val="ListParagraph"/>
        <w:numPr>
          <w:ilvl w:val="0"/>
          <w:numId w:val="11"/>
        </w:numPr>
        <w:spacing w:line="360" w:lineRule="auto"/>
        <w:rPr>
          <w:lang w:val="en-US"/>
        </w:rPr>
      </w:pPr>
      <w:r>
        <w:rPr>
          <w:lang w:val="en-US"/>
        </w:rPr>
        <w:t>16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B. 26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C. 50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60</w:t>
      </w:r>
    </w:p>
    <w:p w:rsidR="00BD4C78" w:rsidRDefault="00BD4C78" w:rsidP="00A93E66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Mảnh vải xanh dài 75 dm. Mảnh vải đỏ dài hơn mảnh vải xanh 17 dm. Hỏi mảnh vải đỏ dài bao nhiêu đề - xi – mét?</w:t>
      </w:r>
    </w:p>
    <w:p w:rsidR="00BD4C78" w:rsidRDefault="00F77E04" w:rsidP="00A93E66">
      <w:pPr>
        <w:pStyle w:val="ListParagraph"/>
        <w:numPr>
          <w:ilvl w:val="0"/>
          <w:numId w:val="12"/>
        </w:numPr>
        <w:spacing w:line="360" w:lineRule="auto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5080</wp:posOffset>
            </wp:positionV>
            <wp:extent cx="2466975" cy="13525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>82 dm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B. 92 dm </w:t>
      </w:r>
      <w:r>
        <w:rPr>
          <w:lang w:val="en-US"/>
        </w:rPr>
        <w:tab/>
      </w:r>
      <w:r>
        <w:rPr>
          <w:lang w:val="en-US"/>
        </w:rPr>
        <w:tab/>
        <w:t xml:space="preserve">C. 93 dm </w:t>
      </w:r>
      <w:r>
        <w:rPr>
          <w:lang w:val="en-US"/>
        </w:rPr>
        <w:tab/>
      </w:r>
      <w:r>
        <w:rPr>
          <w:lang w:val="en-US"/>
        </w:rPr>
        <w:tab/>
        <w:t>D. 58 dm</w:t>
      </w:r>
    </w:p>
    <w:p w:rsidR="00F77E04" w:rsidRDefault="00F77E04" w:rsidP="00A93E66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Hình vẽ bên có</w:t>
      </w:r>
    </w:p>
    <w:p w:rsidR="00F77E04" w:rsidRDefault="00F77E04" w:rsidP="00A93E66">
      <w:pPr>
        <w:pStyle w:val="ListParagraph"/>
        <w:numPr>
          <w:ilvl w:val="0"/>
          <w:numId w:val="13"/>
        </w:numPr>
        <w:spacing w:line="360" w:lineRule="auto"/>
        <w:rPr>
          <w:lang w:val="en-US"/>
        </w:rPr>
      </w:pPr>
      <w:r>
        <w:rPr>
          <w:lang w:val="en-US"/>
        </w:rPr>
        <w:t>3 hình tam giác</w:t>
      </w:r>
      <w:r>
        <w:rPr>
          <w:lang w:val="en-US"/>
        </w:rPr>
        <w:tab/>
      </w:r>
      <w:r>
        <w:rPr>
          <w:lang w:val="en-US"/>
        </w:rPr>
        <w:tab/>
        <w:t>C. 5 hình tam giác</w:t>
      </w:r>
    </w:p>
    <w:p w:rsidR="00F77E04" w:rsidRDefault="00F77E04" w:rsidP="00A93E66">
      <w:pPr>
        <w:pStyle w:val="ListParagraph"/>
        <w:numPr>
          <w:ilvl w:val="0"/>
          <w:numId w:val="13"/>
        </w:numPr>
        <w:spacing w:line="360" w:lineRule="auto"/>
        <w:rPr>
          <w:lang w:val="en-US"/>
        </w:rPr>
      </w:pPr>
      <w:r>
        <w:rPr>
          <w:lang w:val="en-US"/>
        </w:rPr>
        <w:t xml:space="preserve">4 hình tam giác </w:t>
      </w:r>
      <w:r>
        <w:rPr>
          <w:lang w:val="en-US"/>
        </w:rPr>
        <w:tab/>
      </w:r>
      <w:r>
        <w:rPr>
          <w:lang w:val="en-US"/>
        </w:rPr>
        <w:tab/>
        <w:t>D. 6 hình tam giác</w:t>
      </w:r>
    </w:p>
    <w:p w:rsidR="00F77E04" w:rsidRDefault="00F77E04" w:rsidP="00A93E66">
      <w:pPr>
        <w:spacing w:line="360" w:lineRule="auto"/>
        <w:rPr>
          <w:lang w:val="en-US"/>
        </w:rPr>
      </w:pPr>
    </w:p>
    <w:p w:rsidR="00F77E04" w:rsidRPr="00F77E04" w:rsidRDefault="00F77E04" w:rsidP="00A93E66">
      <w:pPr>
        <w:spacing w:line="360" w:lineRule="auto"/>
        <w:rPr>
          <w:b/>
          <w:lang w:val="en-US"/>
        </w:rPr>
      </w:pPr>
      <w:r w:rsidRPr="00F77E04">
        <w:rPr>
          <w:b/>
          <w:lang w:val="en-US"/>
        </w:rPr>
        <w:lastRenderedPageBreak/>
        <w:t>II. Phần tự luận (6 điểm)</w:t>
      </w:r>
    </w:p>
    <w:p w:rsidR="00F77E04" w:rsidRDefault="00F77E04" w:rsidP="00A93E66">
      <w:pPr>
        <w:spacing w:line="360" w:lineRule="auto"/>
        <w:rPr>
          <w:lang w:val="en-US"/>
        </w:rPr>
      </w:pPr>
      <w:r w:rsidRPr="00F77E04">
        <w:rPr>
          <w:b/>
          <w:lang w:val="en-US"/>
        </w:rPr>
        <w:t>Bài 1.</w:t>
      </w:r>
      <w:r>
        <w:rPr>
          <w:lang w:val="en-US"/>
        </w:rPr>
        <w:t xml:space="preserve"> (2 điểm) Đặt tính rồi tính: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7"/>
        <w:gridCol w:w="2407"/>
        <w:gridCol w:w="2407"/>
        <w:gridCol w:w="2407"/>
      </w:tblGrid>
      <w:tr w:rsidR="00F77E04" w:rsidTr="00F77E04">
        <w:tc>
          <w:tcPr>
            <w:tcW w:w="2407" w:type="dxa"/>
          </w:tcPr>
          <w:p w:rsidR="00F77E04" w:rsidRDefault="00F77E04" w:rsidP="00A93E66">
            <w:pPr>
              <w:spacing w:line="360" w:lineRule="auto"/>
              <w:rPr>
                <w:lang w:val="en-US"/>
              </w:rPr>
            </w:pPr>
            <w:r w:rsidRPr="00F77E04">
              <w:rPr>
                <w:position w:val="-6"/>
                <w:lang w:val="en-US"/>
              </w:rPr>
              <w:object w:dxaOrig="720" w:dyaOrig="300">
                <v:shape id="_x0000_i1026" type="#_x0000_t75" style="width:36pt;height:15pt" o:ole="">
                  <v:imagedata r:id="rId11" o:title=""/>
                </v:shape>
                <o:OLEObject Type="Embed" ProgID="Equation.DSMT4" ShapeID="_x0000_i1026" DrawAspect="Content" ObjectID="_1607501213" r:id="rId12"/>
              </w:objec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07" w:type="dxa"/>
          </w:tcPr>
          <w:p w:rsidR="00F77E04" w:rsidRDefault="00F77E04" w:rsidP="00A93E66">
            <w:pPr>
              <w:spacing w:line="360" w:lineRule="auto"/>
              <w:rPr>
                <w:lang w:val="en-US"/>
              </w:rPr>
            </w:pPr>
            <w:r w:rsidRPr="00F77E04">
              <w:rPr>
                <w:position w:val="-6"/>
                <w:lang w:val="en-US"/>
              </w:rPr>
              <w:object w:dxaOrig="859" w:dyaOrig="300">
                <v:shape id="_x0000_i1027" type="#_x0000_t75" style="width:42.75pt;height:15pt" o:ole="">
                  <v:imagedata r:id="rId13" o:title=""/>
                </v:shape>
                <o:OLEObject Type="Embed" ProgID="Equation.DSMT4" ShapeID="_x0000_i1027" DrawAspect="Content" ObjectID="_1607501214" r:id="rId14"/>
              </w:objec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07" w:type="dxa"/>
          </w:tcPr>
          <w:p w:rsidR="00F77E04" w:rsidRDefault="00F77E04" w:rsidP="00A93E66">
            <w:pPr>
              <w:spacing w:line="360" w:lineRule="auto"/>
              <w:rPr>
                <w:lang w:val="en-US"/>
              </w:rPr>
            </w:pPr>
            <w:r w:rsidRPr="00F77E04">
              <w:rPr>
                <w:position w:val="-6"/>
                <w:lang w:val="en-US"/>
              </w:rPr>
              <w:object w:dxaOrig="880" w:dyaOrig="300">
                <v:shape id="_x0000_i1028" type="#_x0000_t75" style="width:44.25pt;height:15pt" o:ole="">
                  <v:imagedata r:id="rId15" o:title=""/>
                </v:shape>
                <o:OLEObject Type="Embed" ProgID="Equation.DSMT4" ShapeID="_x0000_i1028" DrawAspect="Content" ObjectID="_1607501215" r:id="rId16"/>
              </w:objec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07" w:type="dxa"/>
          </w:tcPr>
          <w:p w:rsidR="00F77E04" w:rsidRDefault="00F77E04" w:rsidP="00A93E66">
            <w:pPr>
              <w:spacing w:line="360" w:lineRule="auto"/>
              <w:rPr>
                <w:lang w:val="en-US"/>
              </w:rPr>
            </w:pPr>
            <w:r w:rsidRPr="00F77E04">
              <w:rPr>
                <w:position w:val="-6"/>
                <w:lang w:val="en-US"/>
              </w:rPr>
              <w:object w:dxaOrig="880" w:dyaOrig="300">
                <v:shape id="_x0000_i1029" type="#_x0000_t75" style="width:44.25pt;height:15pt" o:ole="">
                  <v:imagedata r:id="rId17" o:title=""/>
                </v:shape>
                <o:OLEObject Type="Embed" ProgID="Equation.DSMT4" ShapeID="_x0000_i1029" DrawAspect="Content" ObjectID="_1607501216" r:id="rId18"/>
              </w:object>
            </w:r>
            <w:r>
              <w:rPr>
                <w:lang w:val="en-US"/>
              </w:rPr>
              <w:t xml:space="preserve"> </w:t>
            </w:r>
          </w:p>
        </w:tc>
      </w:tr>
    </w:tbl>
    <w:p w:rsidR="00F77E04" w:rsidRPr="00A93E66" w:rsidRDefault="00F77E04" w:rsidP="00A93E66">
      <w:pPr>
        <w:spacing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F77E04">
        <w:rPr>
          <w:b/>
          <w:lang w:val="en-US"/>
        </w:rPr>
        <w:t>Bài 2.</w:t>
      </w:r>
      <w:r>
        <w:rPr>
          <w:lang w:val="en-US"/>
        </w:rPr>
        <w:t xml:space="preserve"> (1 điểm) Tìm </w:t>
      </w:r>
      <w:r w:rsidRPr="00F77E04">
        <w:rPr>
          <w:position w:val="-6"/>
          <w:lang w:val="en-US"/>
        </w:rPr>
        <w:object w:dxaOrig="220" w:dyaOrig="240">
          <v:shape id="_x0000_i1030" type="#_x0000_t75" style="width:11.25pt;height:12pt" o:ole="">
            <v:imagedata r:id="rId19" o:title=""/>
          </v:shape>
          <o:OLEObject Type="Embed" ProgID="Equation.DSMT4" ShapeID="_x0000_i1030" DrawAspect="Content" ObjectID="_1607501217" r:id="rId20"/>
        </w:object>
      </w:r>
      <w:r>
        <w:rPr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77E04" w:rsidTr="00F77E04">
        <w:tc>
          <w:tcPr>
            <w:tcW w:w="4814" w:type="dxa"/>
          </w:tcPr>
          <w:p w:rsidR="00F77E04" w:rsidRPr="00F77E04" w:rsidRDefault="00F77E04" w:rsidP="00A93E6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lang w:val="en-US"/>
              </w:rPr>
            </w:pPr>
            <w:r w:rsidRPr="00F77E04">
              <w:rPr>
                <w:position w:val="-6"/>
                <w:lang w:val="en-US"/>
              </w:rPr>
              <w:object w:dxaOrig="1300" w:dyaOrig="300">
                <v:shape id="_x0000_i1031" type="#_x0000_t75" style="width:65.25pt;height:15pt" o:ole="">
                  <v:imagedata r:id="rId21" o:title=""/>
                </v:shape>
                <o:OLEObject Type="Embed" ProgID="Equation.DSMT4" ShapeID="_x0000_i1031" DrawAspect="Content" ObjectID="_1607501218" r:id="rId22"/>
              </w:object>
            </w:r>
            <w:r w:rsidRPr="00F77E04">
              <w:rPr>
                <w:lang w:val="en-US"/>
              </w:rPr>
              <w:t xml:space="preserve"> </w:t>
            </w:r>
          </w:p>
        </w:tc>
        <w:tc>
          <w:tcPr>
            <w:tcW w:w="4814" w:type="dxa"/>
          </w:tcPr>
          <w:p w:rsidR="00F77E04" w:rsidRPr="00F77E04" w:rsidRDefault="00F77E04" w:rsidP="00A93E6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lang w:val="en-US"/>
              </w:rPr>
            </w:pPr>
            <w:r w:rsidRPr="00F77E04">
              <w:rPr>
                <w:position w:val="-6"/>
                <w:lang w:val="en-US"/>
              </w:rPr>
              <w:object w:dxaOrig="1300" w:dyaOrig="300">
                <v:shape id="_x0000_i1032" type="#_x0000_t75" style="width:65.25pt;height:15pt" o:ole="">
                  <v:imagedata r:id="rId23" o:title=""/>
                </v:shape>
                <o:OLEObject Type="Embed" ProgID="Equation.DSMT4" ShapeID="_x0000_i1032" DrawAspect="Content" ObjectID="_1607501219" r:id="rId24"/>
              </w:object>
            </w:r>
            <w:r>
              <w:rPr>
                <w:lang w:val="en-US"/>
              </w:rPr>
              <w:t xml:space="preserve"> </w:t>
            </w:r>
          </w:p>
        </w:tc>
      </w:tr>
    </w:tbl>
    <w:p w:rsidR="00F77E04" w:rsidRDefault="00F77E04" w:rsidP="00A93E66">
      <w:pPr>
        <w:spacing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77E04" w:rsidRDefault="00F77E04" w:rsidP="00A93E66">
      <w:pPr>
        <w:spacing w:line="360" w:lineRule="auto"/>
        <w:rPr>
          <w:lang w:val="en-US"/>
        </w:rPr>
      </w:pPr>
      <w:r w:rsidRPr="00F77E04">
        <w:rPr>
          <w:b/>
          <w:lang w:val="en-US"/>
        </w:rPr>
        <w:t>Bài 3.</w:t>
      </w:r>
      <w:r>
        <w:rPr>
          <w:lang w:val="en-US"/>
        </w:rPr>
        <w:t xml:space="preserve"> (2 điểm) Một cửa hàng có 98 chiếc xe đạp và xe máy, trong đó có 29 chiếc xe đạp. Hỏi cửa hàng có bao nhiêu chiếc xe máy?</w:t>
      </w:r>
    </w:p>
    <w:p w:rsidR="00F77E04" w:rsidRPr="00F77E04" w:rsidRDefault="00F77E04" w:rsidP="00A93E66">
      <w:pPr>
        <w:spacing w:line="360" w:lineRule="auto"/>
        <w:jc w:val="center"/>
        <w:rPr>
          <w:b/>
          <w:u w:val="single"/>
          <w:lang w:val="en-US"/>
        </w:rPr>
      </w:pPr>
      <w:r w:rsidRPr="00F77E04">
        <w:rPr>
          <w:b/>
          <w:u w:val="single"/>
          <w:lang w:val="en-US"/>
        </w:rPr>
        <w:t>Bài giải</w:t>
      </w:r>
    </w:p>
    <w:p w:rsidR="00F77E04" w:rsidRDefault="00F77E04" w:rsidP="00A93E66">
      <w:pPr>
        <w:spacing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77E04" w:rsidRDefault="00F77E04" w:rsidP="00A93E66">
      <w:pPr>
        <w:spacing w:line="360" w:lineRule="auto"/>
        <w:rPr>
          <w:lang w:val="en-US"/>
        </w:rPr>
      </w:pPr>
      <w:r w:rsidRPr="00F77E04">
        <w:rPr>
          <w:b/>
          <w:lang w:val="en-US"/>
        </w:rPr>
        <w:t>Bài 4</w:t>
      </w:r>
      <w:r>
        <w:rPr>
          <w:lang w:val="en-US"/>
        </w:rPr>
        <w:t xml:space="preserve"> (1 điểm) Tìm X là số tròn chục, biết: </w:t>
      </w:r>
      <w:r w:rsidRPr="00F77E04">
        <w:rPr>
          <w:position w:val="-6"/>
          <w:lang w:val="en-US"/>
        </w:rPr>
        <w:object w:dxaOrig="2420" w:dyaOrig="300">
          <v:shape id="_x0000_i1033" type="#_x0000_t75" style="width:120.75pt;height:15pt" o:ole="">
            <v:imagedata r:id="rId25" o:title=""/>
          </v:shape>
          <o:OLEObject Type="Embed" ProgID="Equation.DSMT4" ShapeID="_x0000_i1033" DrawAspect="Content" ObjectID="_1607501220" r:id="rId26"/>
        </w:object>
      </w:r>
      <w:r>
        <w:rPr>
          <w:lang w:val="en-US"/>
        </w:rPr>
        <w:t xml:space="preserve"> </w:t>
      </w:r>
    </w:p>
    <w:p w:rsidR="00F77E04" w:rsidRPr="00F77E04" w:rsidRDefault="00F77E04" w:rsidP="00A93E66">
      <w:pPr>
        <w:spacing w:line="360" w:lineRule="auto"/>
        <w:rPr>
          <w:lang w:val="fr-FR"/>
        </w:rPr>
      </w:pPr>
      <w:r w:rsidRPr="00F77E04">
        <w:rPr>
          <w:lang w:val="fr-FR"/>
        </w:rPr>
        <w:t>Các giá trị của X là: ……………………………………………………………………………………………………………………………………………………………………………………</w:t>
      </w:r>
    </w:p>
    <w:sectPr w:rsidR="00F77E04" w:rsidRPr="00F77E04" w:rsidSect="00BD4C78">
      <w:headerReference w:type="default" r:id="rId27"/>
      <w:footerReference w:type="default" r:id="rId2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A5" w:rsidRDefault="002271A5" w:rsidP="00A93E66">
      <w:pPr>
        <w:spacing w:after="0" w:line="240" w:lineRule="auto"/>
      </w:pPr>
      <w:r>
        <w:separator/>
      </w:r>
    </w:p>
  </w:endnote>
  <w:endnote w:type="continuationSeparator" w:id="0">
    <w:p w:rsidR="002271A5" w:rsidRDefault="002271A5" w:rsidP="00A9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66" w:rsidRPr="00B05B78" w:rsidRDefault="00A93E66" w:rsidP="00A93E66">
    <w:pPr>
      <w:pStyle w:val="Footer"/>
      <w:jc w:val="center"/>
      <w:rPr>
        <w:rFonts w:cs="Times New Roman"/>
        <w:sz w:val="26"/>
        <w:szCs w:val="26"/>
        <w:lang w:val="en-US"/>
      </w:rPr>
    </w:pPr>
    <w:r w:rsidRPr="00AD3B87">
      <w:rPr>
        <w:rFonts w:cs="Times New Roman"/>
        <w:sz w:val="26"/>
        <w:szCs w:val="26"/>
      </w:rPr>
      <w:t xml:space="preserve">Group: </w:t>
    </w:r>
    <w:hyperlink r:id="rId1" w:history="1">
      <w:r w:rsidRPr="0090024E">
        <w:rPr>
          <w:rStyle w:val="Hyperlink"/>
          <w:rFonts w:cs="Times New Roman"/>
          <w:sz w:val="26"/>
          <w:szCs w:val="26"/>
        </w:rPr>
        <w:t>https://www.facebook.com/groups/tailieutieuhocvathcs/</w:t>
      </w:r>
    </w:hyperlink>
  </w:p>
  <w:p w:rsidR="00A93E66" w:rsidRDefault="00A93E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A5" w:rsidRDefault="002271A5" w:rsidP="00A93E66">
      <w:pPr>
        <w:spacing w:after="0" w:line="240" w:lineRule="auto"/>
      </w:pPr>
      <w:r>
        <w:separator/>
      </w:r>
    </w:p>
  </w:footnote>
  <w:footnote w:type="continuationSeparator" w:id="0">
    <w:p w:rsidR="002271A5" w:rsidRDefault="002271A5" w:rsidP="00A9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66" w:rsidRPr="00AD3B87" w:rsidRDefault="00A93E66" w:rsidP="00A93E66">
    <w:pPr>
      <w:pStyle w:val="Header"/>
      <w:tabs>
        <w:tab w:val="left" w:pos="1065"/>
        <w:tab w:val="center" w:pos="4513"/>
      </w:tabs>
      <w:jc w:val="center"/>
      <w:rPr>
        <w:rFonts w:cs="Times New Roman"/>
        <w:b/>
        <w:color w:val="FF0000"/>
        <w:sz w:val="26"/>
        <w:szCs w:val="26"/>
      </w:rPr>
    </w:pPr>
    <w:r w:rsidRPr="00AD3B87">
      <w:rPr>
        <w:rFonts w:cs="Times New Roman"/>
        <w:b/>
        <w:noProof/>
        <w:sz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8253" o:spid="_x0000_s2049" type="#_x0000_t136" style="position:absolute;left:0;text-align:left;margin-left:0;margin-top:0;width:549.6pt;height:10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AD3B87">
      <w:rPr>
        <w:rFonts w:cs="Times New Roman"/>
        <w:b/>
        <w:sz w:val="26"/>
        <w:szCs w:val="26"/>
      </w:rPr>
      <w:t xml:space="preserve">Truy cập Website: </w:t>
    </w:r>
    <w:r w:rsidRPr="00AD3B87">
      <w:rPr>
        <w:rFonts w:cs="Times New Roman"/>
        <w:b/>
        <w:color w:val="0000CC"/>
        <w:sz w:val="26"/>
        <w:szCs w:val="26"/>
        <w:u w:val="single"/>
      </w:rPr>
      <w:t>hoc360.net</w:t>
    </w:r>
    <w:r w:rsidRPr="00AD3B87">
      <w:rPr>
        <w:rFonts w:cs="Times New Roman"/>
        <w:b/>
        <w:sz w:val="26"/>
        <w:szCs w:val="26"/>
      </w:rPr>
      <w:t xml:space="preserve"> – Tải tài liệu học tập </w:t>
    </w:r>
    <w:r w:rsidRPr="00AD3B87">
      <w:rPr>
        <w:rFonts w:cs="Times New Roman"/>
        <w:b/>
        <w:color w:val="FF0000"/>
        <w:sz w:val="26"/>
        <w:szCs w:val="26"/>
      </w:rPr>
      <w:t>miễn phí</w:t>
    </w:r>
  </w:p>
  <w:p w:rsidR="00A93E66" w:rsidRDefault="00A93E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206F"/>
    <w:multiLevelType w:val="hybridMultilevel"/>
    <w:tmpl w:val="D6BC8E50"/>
    <w:lvl w:ilvl="0" w:tplc="B61A9F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759B2"/>
    <w:multiLevelType w:val="hybridMultilevel"/>
    <w:tmpl w:val="A3989306"/>
    <w:lvl w:ilvl="0" w:tplc="F0BCD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615C"/>
    <w:multiLevelType w:val="hybridMultilevel"/>
    <w:tmpl w:val="FF6806B6"/>
    <w:lvl w:ilvl="0" w:tplc="042A0015">
      <w:start w:val="1"/>
      <w:numFmt w:val="upp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1090"/>
    <w:multiLevelType w:val="hybridMultilevel"/>
    <w:tmpl w:val="A5C62E8C"/>
    <w:lvl w:ilvl="0" w:tplc="A2AABE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D2DBA"/>
    <w:multiLevelType w:val="hybridMultilevel"/>
    <w:tmpl w:val="1C4CFA9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94DDD"/>
    <w:multiLevelType w:val="hybridMultilevel"/>
    <w:tmpl w:val="5822A51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12116"/>
    <w:multiLevelType w:val="hybridMultilevel"/>
    <w:tmpl w:val="D7A2FD9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06642"/>
    <w:multiLevelType w:val="hybridMultilevel"/>
    <w:tmpl w:val="6B30A2C6"/>
    <w:lvl w:ilvl="0" w:tplc="0F30F3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2229BE"/>
    <w:multiLevelType w:val="hybridMultilevel"/>
    <w:tmpl w:val="7E6A064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D448A"/>
    <w:multiLevelType w:val="hybridMultilevel"/>
    <w:tmpl w:val="89108F0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00B26"/>
    <w:multiLevelType w:val="hybridMultilevel"/>
    <w:tmpl w:val="43325CD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D0BA0"/>
    <w:multiLevelType w:val="hybridMultilevel"/>
    <w:tmpl w:val="572E0AA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B6492"/>
    <w:multiLevelType w:val="hybridMultilevel"/>
    <w:tmpl w:val="F7BC813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61321"/>
    <w:multiLevelType w:val="hybridMultilevel"/>
    <w:tmpl w:val="792CF92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13"/>
  </w:num>
  <w:num w:numId="10">
    <w:abstractNumId w:val="7"/>
  </w:num>
  <w:num w:numId="11">
    <w:abstractNumId w:val="10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4C78"/>
    <w:rsid w:val="002271A5"/>
    <w:rsid w:val="003E12D2"/>
    <w:rsid w:val="003E4347"/>
    <w:rsid w:val="00A93E66"/>
    <w:rsid w:val="00BD4C78"/>
    <w:rsid w:val="00F7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C78"/>
    <w:pPr>
      <w:ind w:left="720"/>
      <w:contextualSpacing/>
    </w:pPr>
  </w:style>
  <w:style w:type="table" w:styleId="TableGrid">
    <w:name w:val="Table Grid"/>
    <w:basedOn w:val="TableNormal"/>
    <w:uiPriority w:val="39"/>
    <w:rsid w:val="00BD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E66"/>
  </w:style>
  <w:style w:type="paragraph" w:styleId="Footer">
    <w:name w:val="footer"/>
    <w:basedOn w:val="Normal"/>
    <w:link w:val="FooterChar"/>
    <w:unhideWhenUsed/>
    <w:qFormat/>
    <w:rsid w:val="00A9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qFormat/>
    <w:rsid w:val="00A93E66"/>
  </w:style>
  <w:style w:type="character" w:styleId="Hyperlink">
    <w:name w:val="Hyperlink"/>
    <w:basedOn w:val="DefaultParagraphFont"/>
    <w:uiPriority w:val="99"/>
    <w:unhideWhenUsed/>
    <w:rsid w:val="00A93E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HP 6300 Pro</cp:lastModifiedBy>
  <cp:revision>2</cp:revision>
  <cp:lastPrinted>2018-12-28T04:15:00Z</cp:lastPrinted>
  <dcterms:created xsi:type="dcterms:W3CDTF">2018-12-28T04:16:00Z</dcterms:created>
  <dcterms:modified xsi:type="dcterms:W3CDTF">2018-12-28T04:16:00Z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