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C70645">
        <w:tc>
          <w:tcPr>
            <w:tcW w:w="5381" w:type="dxa"/>
            <w:vAlign w:val="center"/>
          </w:tcPr>
          <w:p w:rsidR="00C70645" w:rsidRDefault="0033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GIÁO 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VÀ ĐÀO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</w:p>
          <w:p w:rsidR="00C70645" w:rsidRDefault="0033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HOÀN KI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</w:p>
          <w:p w:rsidR="00C70645" w:rsidRDefault="00C7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:rsidR="00C70645" w:rsidRDefault="0033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TRA 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KÌ I MÔN TOÁN 9</w:t>
            </w:r>
          </w:p>
          <w:p w:rsidR="00C70645" w:rsidRDefault="0033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 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2016 – 2017 </w:t>
            </w:r>
          </w:p>
          <w:p w:rsidR="00C70645" w:rsidRDefault="0033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gian: 90 phút</w:t>
            </w:r>
          </w:p>
        </w:tc>
      </w:tr>
    </w:tbl>
    <w:p w:rsidR="00C70645" w:rsidRDefault="0033144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</w:t>
      </w:r>
      <w:r>
        <w:rPr>
          <w:rFonts w:ascii="Times New Roman" w:hAnsi="Times New Roman" w:cs="Times New Roman"/>
          <w:b/>
          <w:sz w:val="26"/>
          <w:szCs w:val="26"/>
        </w:rPr>
        <w:t>ắ</w:t>
      </w:r>
      <w:r>
        <w:rPr>
          <w:rFonts w:ascii="Times New Roman" w:hAnsi="Times New Roman" w:cs="Times New Roman"/>
          <w:b/>
          <w:sz w:val="26"/>
          <w:szCs w:val="26"/>
        </w:rPr>
        <w:t>c nghi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m khách quan (2 đi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m)</w: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</w:t>
      </w:r>
      <w:r>
        <w:rPr>
          <w:rFonts w:ascii="Times New Roman" w:hAnsi="Times New Roman" w:cs="Times New Roman"/>
          <w:sz w:val="26"/>
          <w:szCs w:val="26"/>
        </w:rPr>
        <w:t>: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x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position w:val="-30"/>
          <w:sz w:val="26"/>
          <w:szCs w:val="26"/>
        </w:rPr>
        <w:object w:dxaOrig="88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.75pt" o:ole="">
            <v:imagedata r:id="rId8" o:title=""/>
          </v:shape>
          <o:OLEObject Type="Embed" ProgID="Equation.DSMT4" ShapeID="_x0000_i1025" DrawAspect="Content" ObjectID="_1605099051" r:id="rId9"/>
        </w:object>
      </w:r>
      <w:r>
        <w:rPr>
          <w:rFonts w:ascii="Times New Roman" w:hAnsi="Times New Roman" w:cs="Times New Roman"/>
          <w:sz w:val="26"/>
          <w:szCs w:val="26"/>
        </w:rPr>
        <w:t xml:space="preserve"> xác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là:</w:t>
      </w:r>
    </w:p>
    <w:p w:rsidR="00C70645" w:rsidRDefault="0033144D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object w:dxaOrig="645" w:dyaOrig="300">
          <v:shape id="_x0000_i1026" type="#_x0000_t75" style="width:32.25pt;height:15pt" o:ole="">
            <v:imagedata r:id="rId10" o:title=""/>
          </v:shape>
          <o:OLEObject Type="Embed" ProgID="Equation.DSMT4" ShapeID="_x0000_i1026" DrawAspect="Content" ObjectID="_1605099052" r:id="rId11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position w:val="-10"/>
          <w:sz w:val="26"/>
          <w:szCs w:val="26"/>
        </w:rPr>
        <w:object w:dxaOrig="1305" w:dyaOrig="345">
          <v:shape id="_x0000_i1027" type="#_x0000_t75" style="width:65.25pt;height:17.25pt" o:ole="">
            <v:imagedata r:id="rId12" o:title=""/>
          </v:shape>
          <o:OLEObject Type="Embed" ProgID="Equation.DSMT4" ShapeID="_x0000_i1027" DrawAspect="Content" ObjectID="_1605099053" r:id="rId13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765" w:dyaOrig="300">
          <v:shape id="_x0000_i1028" type="#_x0000_t75" style="width:38.25pt;height:15pt" o:ole="">
            <v:imagedata r:id="rId14" o:title=""/>
          </v:shape>
          <o:OLEObject Type="Embed" ProgID="Equation.DSMT4" ShapeID="_x0000_i1028" DrawAspect="Content" ObjectID="_1605099054" r:id="rId15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position w:val="-10"/>
          <w:sz w:val="26"/>
          <w:szCs w:val="26"/>
        </w:rPr>
        <w:object w:dxaOrig="1395" w:dyaOrig="345">
          <v:shape id="_x0000_i1029" type="#_x0000_t75" style="width:69.75pt;height:17.25pt" o:ole="">
            <v:imagedata r:id="rId16" o:title=""/>
          </v:shape>
          <o:OLEObject Type="Embed" ProgID="Equation.DSMT4" ShapeID="_x0000_i1029" DrawAspect="Content" ObjectID="_1605099055" r:id="rId17"/>
        </w:objec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</w:t>
      </w:r>
      <w:r>
        <w:rPr>
          <w:rFonts w:ascii="Times New Roman" w:hAnsi="Times New Roman" w:cs="Times New Roman"/>
          <w:sz w:val="26"/>
          <w:szCs w:val="26"/>
        </w:rPr>
        <w:t>: Cho các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hAnsi="Times New Roman" w:cs="Times New Roman"/>
          <w:position w:val="-18"/>
          <w:sz w:val="26"/>
          <w:szCs w:val="26"/>
        </w:rPr>
        <w:object w:dxaOrig="2460" w:dyaOrig="495">
          <v:shape id="_x0000_i1030" type="#_x0000_t75" style="width:123pt;height:24.75pt" o:ole="">
            <v:imagedata r:id="rId18" o:title=""/>
          </v:shape>
          <o:OLEObject Type="Embed" ProgID="Equation.DSMT4" ShapeID="_x0000_i1030" DrawAspect="Content" ObjectID="_1605099056" r:id="rId19"/>
        </w:objec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>
        <w:rPr>
          <w:rFonts w:ascii="Times New Roman" w:hAnsi="Times New Roman" w:cs="Times New Roman"/>
          <w:position w:val="-14"/>
          <w:sz w:val="26"/>
          <w:szCs w:val="26"/>
        </w:rPr>
        <w:object w:dxaOrig="2025" w:dyaOrig="420">
          <v:shape id="_x0000_i1031" type="#_x0000_t75" style="width:101.25pt;height:21pt" o:ole="">
            <v:imagedata r:id="rId20" o:title=""/>
          </v:shape>
          <o:OLEObject Type="Embed" ProgID="Equation.DSMT4" ShapeID="_x0000_i1031" DrawAspect="Content" ObjectID="_1605099057" r:id="rId21"/>
        </w:object>
      </w:r>
      <w:r>
        <w:rPr>
          <w:rFonts w:ascii="Times New Roman" w:hAnsi="Times New Roman" w:cs="Times New Roman"/>
          <w:sz w:val="26"/>
          <w:szCs w:val="26"/>
        </w:rPr>
        <w:t xml:space="preserve"> Các giá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m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(d) và </w:t>
      </w:r>
      <w:r>
        <w:rPr>
          <w:rFonts w:ascii="Times New Roman" w:hAnsi="Times New Roman" w:cs="Times New Roman"/>
          <w:position w:val="-14"/>
          <w:sz w:val="26"/>
          <w:szCs w:val="26"/>
        </w:rPr>
        <w:object w:dxaOrig="495" w:dyaOrig="420">
          <v:shape id="_x0000_i1032" type="#_x0000_t75" style="width:24.75pt;height:21pt" o:ole="">
            <v:imagedata r:id="rId22" o:title=""/>
          </v:shape>
          <o:OLEObject Type="Embed" ProgID="Equation.DSMT4" ShapeID="_x0000_i1032" DrawAspect="Content" ObjectID="_1605099058" r:id="rId23"/>
        </w:object>
      </w:r>
      <w:r>
        <w:rPr>
          <w:rFonts w:ascii="Times New Roman" w:hAnsi="Times New Roman" w:cs="Times New Roman"/>
          <w:sz w:val="26"/>
          <w:szCs w:val="26"/>
        </w:rPr>
        <w:t xml:space="preserve"> song song là:</w:t>
      </w:r>
    </w:p>
    <w:p w:rsidR="00C70645" w:rsidRDefault="0033144D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object w:dxaOrig="855" w:dyaOrig="300">
          <v:shape id="_x0000_i1033" type="#_x0000_t75" style="width:42.75pt;height:15pt" o:ole="">
            <v:imagedata r:id="rId24" o:title=""/>
          </v:shape>
          <o:OLEObject Type="Embed" ProgID="Equation.DSMT4" ShapeID="_x0000_i1033" DrawAspect="Content" ObjectID="_1605099059" r:id="rId25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855" w:dyaOrig="300">
          <v:shape id="_x0000_i1034" type="#_x0000_t75" style="width:42.75pt;height:15pt" o:ole="">
            <v:imagedata r:id="rId26" o:title=""/>
          </v:shape>
          <o:OLEObject Type="Embed" ProgID="Equation.DSMT4" ShapeID="_x0000_i1034" DrawAspect="Content" ObjectID="_1605099060" r:id="rId27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705" w:dyaOrig="300">
          <v:shape id="_x0000_i1035" type="#_x0000_t75" style="width:35.25pt;height:15pt" o:ole="">
            <v:imagedata r:id="rId28" o:title=""/>
          </v:shape>
          <o:OLEObject Type="Embed" ProgID="Equation.DSMT4" ShapeID="_x0000_i1035" DrawAspect="Content" ObjectID="_1605099061" r:id="rId29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705" w:dyaOrig="300">
          <v:shape id="_x0000_i1036" type="#_x0000_t75" style="width:35.25pt;height:15pt" o:ole="">
            <v:imagedata r:id="rId30" o:title=""/>
          </v:shape>
          <o:OLEObject Type="Embed" ProgID="Equation.DSMT4" ShapeID="_x0000_i1036" DrawAspect="Content" ObjectID="_1605099062" r:id="rId31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</w:t>
      </w:r>
      <w:r>
        <w:rPr>
          <w:rFonts w:ascii="Times New Roman" w:hAnsi="Times New Roman" w:cs="Times New Roman"/>
          <w:sz w:val="26"/>
          <w:szCs w:val="26"/>
        </w:rPr>
        <w:t>: Cho tam giác ABC có AH là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cao và AB = 6cm, AC = 8cm, BC = 10cm. Khi đó BH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ng:</w:t>
      </w:r>
    </w:p>
    <w:p w:rsidR="00C70645" w:rsidRDefault="0033144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3,6 cm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6,4 cm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3 cm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5cm</w: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: Tâm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tròn ngo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tam giác là giao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a:</w:t>
      </w:r>
    </w:p>
    <w:p w:rsidR="00C70645" w:rsidRDefault="0033144D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phân giác trong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tam giác.</w:t>
      </w:r>
      <w:r>
        <w:rPr>
          <w:rFonts w:ascii="Times New Roman" w:hAnsi="Times New Roman" w:cs="Times New Roman"/>
          <w:sz w:val="26"/>
          <w:szCs w:val="26"/>
        </w:rPr>
        <w:tab/>
        <w:t>C. Ba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trung tr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tam giác.</w:t>
      </w:r>
    </w:p>
    <w:p w:rsidR="00C70645" w:rsidRDefault="0033144D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trung tuy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tam giác.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Ba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cao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tam giác.</w:t>
      </w:r>
    </w:p>
    <w:p w:rsidR="00C70645" w:rsidRDefault="0033144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r>
        <w:rPr>
          <w:rFonts w:ascii="Times New Roman" w:hAnsi="Times New Roman" w:cs="Times New Roman"/>
          <w:b/>
          <w:sz w:val="26"/>
          <w:szCs w:val="26"/>
        </w:rPr>
        <w:t xml:space="preserve"> lu</w:t>
      </w:r>
      <w:r>
        <w:rPr>
          <w:rFonts w:ascii="Times New Roman" w:hAnsi="Times New Roman" w:cs="Times New Roman"/>
          <w:b/>
          <w:sz w:val="26"/>
          <w:szCs w:val="26"/>
        </w:rPr>
        <w:t>ậ</w:t>
      </w:r>
      <w:r>
        <w:rPr>
          <w:rFonts w:ascii="Times New Roman" w:hAnsi="Times New Roman" w:cs="Times New Roman"/>
          <w:b/>
          <w:sz w:val="26"/>
          <w:szCs w:val="26"/>
        </w:rPr>
        <w:t>n (8 đi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m)</w: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</w:t>
      </w:r>
      <w:r>
        <w:rPr>
          <w:rFonts w:ascii="Times New Roman" w:hAnsi="Times New Roman" w:cs="Times New Roman"/>
          <w:sz w:val="26"/>
          <w:szCs w:val="26"/>
        </w:rPr>
        <w:t>: (2,5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m) Cho hai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position w:val="-30"/>
          <w:sz w:val="26"/>
          <w:szCs w:val="26"/>
        </w:rPr>
        <w:object w:dxaOrig="960" w:dyaOrig="735">
          <v:shape id="_x0000_i1037" type="#_x0000_t75" style="width:48pt;height:36.75pt" o:ole="">
            <v:imagedata r:id="rId32" o:title=""/>
          </v:shape>
          <o:OLEObject Type="Embed" ProgID="Equation.DSMT4" ShapeID="_x0000_i1037" DrawAspect="Content" ObjectID="_1605099063" r:id="rId33"/>
        </w:objec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>
        <w:rPr>
          <w:rFonts w:ascii="Times New Roman" w:hAnsi="Times New Roman" w:cs="Times New Roman"/>
          <w:position w:val="-30"/>
          <w:sz w:val="26"/>
          <w:szCs w:val="26"/>
        </w:rPr>
        <w:object w:dxaOrig="2100" w:dyaOrig="795">
          <v:shape id="_x0000_i1038" type="#_x0000_t75" style="width:105pt;height:39.75pt" o:ole="">
            <v:imagedata r:id="rId34" o:title=""/>
          </v:shape>
          <o:OLEObject Type="Embed" ProgID="Equation.DSMT4" ShapeID="_x0000_i1038" DrawAspect="Content" ObjectID="_1605099064" r:id="rId35"/>
        </w:objec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position w:val="-10"/>
          <w:sz w:val="26"/>
          <w:szCs w:val="26"/>
        </w:rPr>
        <w:object w:dxaOrig="1260" w:dyaOrig="345">
          <v:shape id="_x0000_i1039" type="#_x0000_t75" style="width:63pt;height:17.25pt" o:ole="">
            <v:imagedata r:id="rId36" o:title=""/>
          </v:shape>
          <o:OLEObject Type="Embed" ProgID="Equation.DSMT4" ShapeID="_x0000_i1039" DrawAspect="Content" ObjectID="_1605099065" r:id="rId37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645" w:rsidRDefault="0033144D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giá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A khi x = 16</w:t>
      </w:r>
    </w:p>
    <w:p w:rsidR="00C70645" w:rsidRDefault="0033144D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ng minh </w:t>
      </w:r>
      <w:r>
        <w:rPr>
          <w:rFonts w:ascii="Times New Roman" w:hAnsi="Times New Roman" w:cs="Times New Roman"/>
          <w:position w:val="-30"/>
          <w:sz w:val="26"/>
          <w:szCs w:val="26"/>
        </w:rPr>
        <w:object w:dxaOrig="1305" w:dyaOrig="795">
          <v:shape id="_x0000_i1040" type="#_x0000_t75" style="width:65.25pt;height:39.75pt" o:ole="">
            <v:imagedata r:id="rId38" o:title=""/>
          </v:shape>
          <o:OLEObject Type="Embed" ProgID="Equation.DSMT4" ShapeID="_x0000_i1040" DrawAspect="Content" ObjectID="_1605099066" r:id="rId39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645" w:rsidRDefault="0033144D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Tìm các giá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nguyên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x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945" w:dyaOrig="300">
          <v:shape id="_x0000_i1041" type="#_x0000_t75" style="width:47.25pt;height:15pt" o:ole="">
            <v:imagedata r:id="rId40" o:title=""/>
          </v:shape>
          <o:OLEObject Type="Embed" ProgID="Equation.DSMT4" ShapeID="_x0000_i1041" DrawAspect="Content" ObjectID="_1605099067" r:id="rId41"/>
        </w:object>
      </w:r>
      <w:r>
        <w:rPr>
          <w:rFonts w:ascii="Times New Roman" w:hAnsi="Times New Roman" w:cs="Times New Roman"/>
          <w:sz w:val="26"/>
          <w:szCs w:val="26"/>
        </w:rPr>
        <w:t xml:space="preserve"> có giá t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là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nguyên.</w:t>
      </w:r>
      <w:bookmarkStart w:id="0" w:name="_GoBack"/>
      <w:bookmarkEnd w:id="0"/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2:</w:t>
      </w:r>
      <w:r>
        <w:rPr>
          <w:rFonts w:ascii="Times New Roman" w:hAnsi="Times New Roman" w:cs="Times New Roman"/>
          <w:sz w:val="26"/>
          <w:szCs w:val="26"/>
        </w:rPr>
        <w:t xml:space="preserve"> (2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m) Cho hàm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c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position w:val="-26"/>
          <w:sz w:val="26"/>
          <w:szCs w:val="26"/>
        </w:rPr>
        <w:object w:dxaOrig="1260" w:dyaOrig="705">
          <v:shape id="_x0000_i1042" type="#_x0000_t75" style="width:63pt;height:35.25pt" o:ole="">
            <v:imagedata r:id="rId42" o:title=""/>
          </v:shape>
          <o:OLEObject Type="Embed" ProgID="Equation.DSMT4" ShapeID="_x0000_i1042" DrawAspect="Content" ObjectID="_1605099068" r:id="rId43"/>
        </w:object>
      </w:r>
      <w:r>
        <w:rPr>
          <w:rFonts w:ascii="Times New Roman" w:hAnsi="Times New Roman" w:cs="Times New Roman"/>
          <w:sz w:val="26"/>
          <w:szCs w:val="26"/>
        </w:rPr>
        <w:t xml:space="preserve"> có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là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 (d)</w:t>
      </w:r>
    </w:p>
    <w:p w:rsidR="00C70645" w:rsidRDefault="0033144D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(d) trên m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ph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 t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a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Oxy.</w:t>
      </w:r>
    </w:p>
    <w:p w:rsidR="00C70645" w:rsidRDefault="0033144D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ng cách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O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 xml:space="preserve">ng (d). </w: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</w:t>
      </w:r>
      <w:r>
        <w:rPr>
          <w:rFonts w:ascii="Times New Roman" w:hAnsi="Times New Roman" w:cs="Times New Roman"/>
          <w:sz w:val="26"/>
          <w:szCs w:val="26"/>
        </w:rPr>
        <w:t>: (3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m) Cho tam giác ABC vuông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A (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095" w:dyaOrig="300">
          <v:shape id="_x0000_i1043" type="#_x0000_t75" style="width:54.75pt;height:15pt" o:ole="">
            <v:imagedata r:id="rId44" o:title=""/>
          </v:shape>
          <o:OLEObject Type="Embed" ProgID="Equation.DSMT4" ShapeID="_x0000_i1043" DrawAspect="Content" ObjectID="_1605099069" r:id="rId45"/>
        </w:object>
      </w:r>
      <w:r>
        <w:rPr>
          <w:rFonts w:ascii="Times New Roman" w:hAnsi="Times New Roman" w:cs="Times New Roman"/>
          <w:sz w:val="26"/>
          <w:szCs w:val="26"/>
        </w:rPr>
        <w:t>), cso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ng cao AH </w:t>
      </w:r>
      <w:r>
        <w:rPr>
          <w:rFonts w:ascii="Times New Roman" w:hAnsi="Times New Roman" w:cs="Times New Roman"/>
          <w:position w:val="-14"/>
          <w:sz w:val="26"/>
          <w:szCs w:val="26"/>
        </w:rPr>
        <w:object w:dxaOrig="1200" w:dyaOrig="420">
          <v:shape id="_x0000_i1044" type="#_x0000_t75" style="width:60pt;height:21pt" o:ole="">
            <v:imagedata r:id="rId46" o:title=""/>
          </v:shape>
          <o:OLEObject Type="Embed" ProgID="Equation.DSMT4" ShapeID="_x0000_i1044" DrawAspect="Content" ObjectID="_1605099070" r:id="rId47"/>
        </w:objec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tròn (A; AH).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B và C k</w:t>
      </w:r>
      <w:r>
        <w:rPr>
          <w:rFonts w:ascii="Times New Roman" w:hAnsi="Times New Roman" w:cs="Times New Roman"/>
          <w:sz w:val="26"/>
          <w:szCs w:val="26"/>
        </w:rPr>
        <w:t>ẻ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tuy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BM và CN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(A; AH) (M, N là các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m, không n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m trên BC). G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K là giao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HN và AC.</w:t>
      </w:r>
    </w:p>
    <w:p w:rsidR="00C70645" w:rsidRDefault="0033144D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 minh b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A, H, C, N cùng thu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tròn</w:t>
      </w:r>
    </w:p>
    <w:p w:rsidR="00C70645" w:rsidRDefault="0033144D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ng minh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815" w:dyaOrig="300">
          <v:shape id="_x0000_i1045" type="#_x0000_t75" style="width:90.75pt;height:15pt" o:ole="">
            <v:imagedata r:id="rId48" o:title=""/>
          </v:shape>
          <o:OLEObject Type="Embed" ProgID="Equation.DSMT4" ShapeID="_x0000_i1045" DrawAspect="Content" ObjectID="_1605099071" r:id="rId49"/>
        </w:object>
      </w:r>
      <w:r>
        <w:rPr>
          <w:rFonts w:ascii="Times New Roman" w:hAnsi="Times New Roman" w:cs="Times New Roman"/>
          <w:sz w:val="26"/>
          <w:szCs w:val="26"/>
        </w:rPr>
        <w:t xml:space="preserve"> và M, A, N th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 hàng</w:t>
      </w:r>
    </w:p>
    <w:p w:rsidR="00C70645" w:rsidRDefault="0033144D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MC c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t (A; AH)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i P </w:t>
      </w:r>
      <w:r>
        <w:rPr>
          <w:rFonts w:ascii="Times New Roman" w:hAnsi="Times New Roman" w:cs="Times New Roman"/>
          <w:position w:val="-14"/>
          <w:sz w:val="26"/>
          <w:szCs w:val="26"/>
        </w:rPr>
        <w:object w:dxaOrig="1035" w:dyaOrig="420">
          <v:shape id="_x0000_i1046" type="#_x0000_t75" style="width:51.75pt;height:21pt" o:ole="">
            <v:imagedata r:id="rId50" o:title=""/>
          </v:shape>
          <o:OLEObject Type="Embed" ProgID="Equation.DSMT4" ShapeID="_x0000_i1046" DrawAspect="Content" ObjectID="_1605099072" r:id="rId51"/>
        </w:objec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ng minh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560" w:dyaOrig="405">
          <v:shape id="_x0000_i1047" type="#_x0000_t75" style="width:78pt;height:20.25pt" o:ole="">
            <v:imagedata r:id="rId52" o:title=""/>
          </v:shape>
          <o:OLEObject Type="Embed" ProgID="Equation.DSMT4" ShapeID="_x0000_i1047" DrawAspect="Content" ObjectID="_1605099073" r:id="rId53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645" w:rsidRDefault="003314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4</w:t>
      </w:r>
      <w:r>
        <w:rPr>
          <w:rFonts w:ascii="Times New Roman" w:hAnsi="Times New Roman" w:cs="Times New Roman"/>
          <w:sz w:val="26"/>
          <w:szCs w:val="26"/>
        </w:rPr>
        <w:t>: (0,5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m) Cho a, b là hai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 xml:space="preserve">a mãn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2220" w:dyaOrig="360">
          <v:shape id="_x0000_i1048" type="#_x0000_t75" style="width:111pt;height:18pt" o:ole="">
            <v:imagedata r:id="rId54" o:title=""/>
          </v:shape>
          <o:OLEObject Type="Embed" ProgID="Equation.DSMT4" ShapeID="_x0000_i1048" DrawAspect="Content" ObjectID="_1605099074" r:id="rId55"/>
        </w:object>
      </w:r>
      <w:r>
        <w:rPr>
          <w:rFonts w:ascii="Times New Roman" w:hAnsi="Times New Roman" w:cs="Times New Roman"/>
          <w:sz w:val="26"/>
          <w:szCs w:val="26"/>
        </w:rPr>
        <w:t xml:space="preserve"> Tìm giá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2175" w:dyaOrig="360">
          <v:shape id="_x0000_i1049" type="#_x0000_t75" style="width:108.75pt;height:18pt" o:ole="">
            <v:imagedata r:id="rId56" o:title=""/>
          </v:shape>
          <o:OLEObject Type="Embed" ProgID="Equation.DSMT4" ShapeID="_x0000_i1049" DrawAspect="Content" ObjectID="_1605099075" r:id="rId57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70645">
      <w:headerReference w:type="default" r:id="rId58"/>
      <w:footerReference w:type="default" r:id="rId59"/>
      <w:pgSz w:w="12240" w:h="15840"/>
      <w:pgMar w:top="284" w:right="333" w:bottom="0" w:left="85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4D" w:rsidRDefault="0033144D" w:rsidP="00C763C2">
      <w:pPr>
        <w:spacing w:after="0" w:line="240" w:lineRule="auto"/>
      </w:pPr>
      <w:r>
        <w:separator/>
      </w:r>
    </w:p>
  </w:endnote>
  <w:endnote w:type="continuationSeparator" w:id="0">
    <w:p w:rsidR="0033144D" w:rsidRDefault="0033144D" w:rsidP="00C7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179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C763C2" w:rsidRPr="00C763C2" w:rsidRDefault="00C763C2" w:rsidP="00C763C2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  <w:bookmarkEnd w:id="8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4D" w:rsidRDefault="0033144D" w:rsidP="00C763C2">
      <w:pPr>
        <w:spacing w:after="0" w:line="240" w:lineRule="auto"/>
      </w:pPr>
      <w:r>
        <w:separator/>
      </w:r>
    </w:p>
  </w:footnote>
  <w:footnote w:type="continuationSeparator" w:id="0">
    <w:p w:rsidR="0033144D" w:rsidRDefault="0033144D" w:rsidP="00C7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3C2" w:rsidRDefault="00C763C2" w:rsidP="00C763C2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C763C2" w:rsidRPr="00C763C2" w:rsidRDefault="00C763C2" w:rsidP="00C763C2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C763C2" w:rsidRDefault="00C76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5B"/>
    <w:multiLevelType w:val="multilevel"/>
    <w:tmpl w:val="1654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4181"/>
    <w:multiLevelType w:val="multilevel"/>
    <w:tmpl w:val="1B704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7ADD"/>
    <w:multiLevelType w:val="multilevel"/>
    <w:tmpl w:val="35C87AD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1B99"/>
    <w:multiLevelType w:val="multilevel"/>
    <w:tmpl w:val="37671B9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2D81"/>
    <w:multiLevelType w:val="multilevel"/>
    <w:tmpl w:val="3AC72D8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B1434"/>
    <w:multiLevelType w:val="multilevel"/>
    <w:tmpl w:val="445B14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84756"/>
    <w:multiLevelType w:val="multilevel"/>
    <w:tmpl w:val="5E38475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60C8"/>
    <w:multiLevelType w:val="multilevel"/>
    <w:tmpl w:val="71AE6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F9"/>
    <w:rsid w:val="0033144D"/>
    <w:rsid w:val="00762CA3"/>
    <w:rsid w:val="00855CCD"/>
    <w:rsid w:val="00C70645"/>
    <w:rsid w:val="00C763C2"/>
    <w:rsid w:val="00D24F37"/>
    <w:rsid w:val="00DB267A"/>
    <w:rsid w:val="00E31F18"/>
    <w:rsid w:val="00E967E0"/>
    <w:rsid w:val="00EF4CF9"/>
    <w:rsid w:val="51E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03DECE"/>
  <w15:docId w15:val="{E7672BA7-6AA5-40B6-A079-2858DFA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C2"/>
    <w:rPr>
      <w:sz w:val="22"/>
      <w:szCs w:val="22"/>
    </w:rPr>
  </w:style>
  <w:style w:type="character" w:styleId="Hyperlink">
    <w:name w:val="Hyperlink"/>
    <w:semiHidden/>
    <w:unhideWhenUsed/>
    <w:rsid w:val="00C7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B2"/>
    <w:rsid w:val="00103EB2"/>
    <w:rsid w:val="00A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F0DE9D06142F7BABE5789D921A9DF">
    <w:name w:val="7B7F0DE9D06142F7BABE5789D921A9DF"/>
    <w:rsid w:val="0010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dcterms:created xsi:type="dcterms:W3CDTF">2017-11-24T21:19:00Z</dcterms:created>
  <dcterms:modified xsi:type="dcterms:W3CDTF">2018-11-30T08:51:00Z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