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2537" w:rsidRDefault="00EC0E4A" w:rsidP="00622537">
      <w:pPr>
        <w:pStyle w:val="Heading5"/>
        <w:spacing w:before="120" w:after="120" w:line="360" w:lineRule="auto"/>
        <w:rPr>
          <w:rFonts w:ascii="Times New Roman" w:hAnsi="Times New Roman"/>
          <w:b/>
          <w:bCs/>
          <w:i w:val="0"/>
          <w:iCs w:val="0"/>
          <w:sz w:val="36"/>
          <w:szCs w:val="36"/>
          <w:u w:val="none"/>
        </w:rPr>
      </w:pPr>
      <w:r>
        <w:rPr>
          <w:rFonts w:ascii="Times New Roman" w:hAnsi="Times New Roman"/>
          <w:b/>
          <w:bCs/>
          <w:i w:val="0"/>
          <w:iCs w:val="0"/>
          <w:sz w:val="36"/>
          <w:szCs w:val="36"/>
          <w:u w:val="none"/>
          <w:lang w:val="vi-VN"/>
        </w:rPr>
        <w:t>GIÁO ÁN TẬP ĐỌC LỚP 2</w:t>
      </w:r>
    </w:p>
    <w:p w:rsidR="00000000" w:rsidRPr="007363F1" w:rsidRDefault="00EC0E4A">
      <w:pPr>
        <w:pStyle w:val="Heading5"/>
        <w:spacing w:before="120" w:after="120" w:line="360" w:lineRule="auto"/>
        <w:rPr>
          <w:rFonts w:ascii="Times New Roman" w:hAnsi="Times New Roman"/>
          <w:b/>
          <w:bCs/>
          <w:sz w:val="28"/>
          <w:szCs w:val="28"/>
          <w:u w:val="none"/>
          <w:lang w:val="vi-VN"/>
        </w:rPr>
      </w:pPr>
      <w:r w:rsidRPr="007363F1">
        <w:rPr>
          <w:rFonts w:ascii="Times New Roman" w:hAnsi="Times New Roman"/>
          <w:b/>
          <w:bCs/>
          <w:i w:val="0"/>
          <w:iCs w:val="0"/>
          <w:sz w:val="28"/>
          <w:szCs w:val="28"/>
          <w:u w:val="none"/>
          <w:lang w:val="vi-VN"/>
        </w:rPr>
        <w:t>CÔ GIÁO LỚP EM</w:t>
      </w:r>
    </w:p>
    <w:p w:rsidR="00000000" w:rsidRDefault="00EC0E4A">
      <w:pPr>
        <w:pStyle w:val="Heading1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Mục tiêu</w:t>
      </w:r>
    </w:p>
    <w:p w:rsidR="00000000" w:rsidRDefault="00EC0E4A" w:rsidP="007363F1">
      <w:pPr>
        <w:pStyle w:val="Heading2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17" w:hangingChars="6" w:hanging="17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Kiến thức</w:t>
      </w:r>
    </w:p>
    <w:p w:rsidR="00000000" w:rsidRDefault="00EC0E4A" w:rsidP="007363F1">
      <w:pPr>
        <w:pStyle w:val="Heading2"/>
        <w:tabs>
          <w:tab w:val="left" w:pos="0"/>
        </w:tabs>
        <w:spacing w:before="120" w:after="120" w:line="360" w:lineRule="auto"/>
        <w:ind w:leftChars="-6" w:left="-1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i w:val="0"/>
          <w:sz w:val="28"/>
          <w:szCs w:val="28"/>
        </w:rPr>
        <w:t xml:space="preserve">Hiểu nghĩa các từ </w:t>
      </w:r>
      <w:r>
        <w:rPr>
          <w:rFonts w:ascii="Times New Roman" w:hAnsi="Times New Roman"/>
          <w:i w:val="0"/>
          <w:sz w:val="28"/>
          <w:szCs w:val="28"/>
        </w:rPr>
        <w:t>khó được chú giải cuối bài, chú ý các từ ngữ nêu rõ tình cảm thầy trò: ấm (trang vở), yêu</w:t>
      </w:r>
      <w:r>
        <w:rPr>
          <w:rFonts w:ascii="Times New Roman" w:hAnsi="Times New Roman"/>
          <w:i w:val="0"/>
          <w:sz w:val="28"/>
          <w:szCs w:val="28"/>
        </w:rPr>
        <w:t xml:space="preserve"> thương, ngắm mãi. </w:t>
      </w:r>
    </w:p>
    <w:p w:rsidR="00000000" w:rsidRDefault="00EC0E4A" w:rsidP="007363F1">
      <w:pPr>
        <w:pStyle w:val="Heading2"/>
        <w:tabs>
          <w:tab w:val="left" w:pos="0"/>
        </w:tabs>
        <w:spacing w:before="120" w:after="120" w:line="360" w:lineRule="auto"/>
        <w:ind w:leftChars="-6" w:left="-14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i w:val="0"/>
          <w:sz w:val="28"/>
          <w:szCs w:val="28"/>
        </w:rPr>
        <w:t xml:space="preserve">Hiểu nội dung bài: </w:t>
      </w:r>
      <w:r>
        <w:rPr>
          <w:rFonts w:ascii="Times New Roman" w:hAnsi="Times New Roman"/>
          <w:i w:val="0"/>
          <w:sz w:val="28"/>
          <w:szCs w:val="28"/>
          <w:lang w:val="vi-VN"/>
        </w:rPr>
        <w:t>Tình cảm của cô giáo đối với học sinh và tình cảm của học sinh đối với cô giáo.</w:t>
      </w:r>
    </w:p>
    <w:p w:rsidR="00000000" w:rsidRDefault="00EC0E4A" w:rsidP="007363F1">
      <w:pPr>
        <w:spacing w:before="120" w:after="120" w:line="360" w:lineRule="auto"/>
        <w:ind w:left="17" w:hangingChars="6" w:hanging="17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K</w:t>
      </w:r>
      <w:r>
        <w:rPr>
          <w:rFonts w:ascii="Times New Roman" w:hAnsi="Times New Roman"/>
          <w:i/>
          <w:iCs/>
          <w:sz w:val="28"/>
          <w:szCs w:val="28"/>
          <w:u w:val="single"/>
          <w:lang w:val="vi-VN"/>
        </w:rPr>
        <w:t>ĩ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năng</w:t>
      </w:r>
    </w:p>
    <w:p w:rsidR="00000000" w:rsidRDefault="00EC0E4A" w:rsidP="007363F1">
      <w:pPr>
        <w:spacing w:before="120" w:after="120" w:line="360" w:lineRule="auto"/>
        <w:ind w:left="17" w:hangingChars="6" w:hanging="17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Đọc đúng các tiếng có phụ âm đầu, vần, thanh dễ lẫn</w:t>
      </w:r>
      <w:r>
        <w:rPr>
          <w:rFonts w:ascii="Times New Roman" w:hAnsi="Times New Roman"/>
          <w:sz w:val="28"/>
          <w:szCs w:val="28"/>
          <w:lang w:val="vi-VN"/>
        </w:rPr>
        <w:t>: mỉm cười, hương nhài, thoảng, thơm tho, ...</w:t>
      </w:r>
    </w:p>
    <w:p w:rsidR="00000000" w:rsidRDefault="00EC0E4A" w:rsidP="007363F1">
      <w:pPr>
        <w:tabs>
          <w:tab w:val="left" w:pos="935"/>
        </w:tabs>
        <w:spacing w:before="120" w:after="120" w:line="360" w:lineRule="auto"/>
        <w:ind w:left="17" w:hangingChars="6" w:hanging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Biết ngắt nhịp hợp lý c</w:t>
      </w:r>
      <w:r>
        <w:rPr>
          <w:rFonts w:ascii="Times New Roman" w:hAnsi="Times New Roman"/>
          <w:sz w:val="28"/>
          <w:szCs w:val="28"/>
        </w:rPr>
        <w:t xml:space="preserve">ác </w:t>
      </w:r>
      <w:r>
        <w:rPr>
          <w:rFonts w:ascii="Times New Roman" w:hAnsi="Times New Roman"/>
          <w:sz w:val="28"/>
          <w:szCs w:val="28"/>
          <w:lang w:val="vi-VN"/>
        </w:rPr>
        <w:t>c</w:t>
      </w:r>
      <w:r>
        <w:rPr>
          <w:rFonts w:ascii="Times New Roman" w:hAnsi="Times New Roman"/>
          <w:sz w:val="28"/>
          <w:szCs w:val="28"/>
        </w:rPr>
        <w:t>âu thơ 5 tiếng (2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 xml:space="preserve">3, 3 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2)</w:t>
      </w:r>
    </w:p>
    <w:p w:rsidR="00000000" w:rsidRDefault="00EC0E4A" w:rsidP="007363F1">
      <w:pPr>
        <w:spacing w:before="120" w:after="120" w:line="360" w:lineRule="auto"/>
        <w:ind w:left="17" w:hangingChars="6" w:hanging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Biết đọc</w:t>
      </w:r>
      <w:r>
        <w:rPr>
          <w:rFonts w:ascii="Times New Roman" w:hAnsi="Times New Roman"/>
          <w:sz w:val="28"/>
          <w:szCs w:val="28"/>
          <w:lang w:val="vi-VN"/>
        </w:rPr>
        <w:t xml:space="preserve"> đúng</w:t>
      </w:r>
      <w:r>
        <w:rPr>
          <w:rFonts w:ascii="Times New Roman" w:hAnsi="Times New Roman"/>
          <w:sz w:val="28"/>
          <w:szCs w:val="28"/>
        </w:rPr>
        <w:t xml:space="preserve"> bài thơ, nhấn giọng ở những từ ngữ gợi tả, gợi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cảm: mỉm cười, tươi, thoảng, thơm tho, ngắm mãi.</w:t>
      </w:r>
    </w:p>
    <w:p w:rsidR="00000000" w:rsidRDefault="00EC0E4A" w:rsidP="007363F1">
      <w:pPr>
        <w:numPr>
          <w:ilvl w:val="0"/>
          <w:numId w:val="2"/>
        </w:numPr>
        <w:spacing w:before="120" w:after="120" w:line="360" w:lineRule="auto"/>
        <w:ind w:left="17" w:hangingChars="6" w:hanging="17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Thái độ</w:t>
      </w:r>
    </w:p>
    <w:p w:rsidR="00000000" w:rsidRDefault="00EC0E4A">
      <w:pPr>
        <w:spacing w:before="120" w:after="120"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Lễ phép, yêu thương, gắn bó với thầy cô.</w:t>
      </w:r>
    </w:p>
    <w:p w:rsidR="00000000" w:rsidRDefault="00EC0E4A">
      <w:pPr>
        <w:spacing w:before="120" w:after="120"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Yêu thích môn Tiếng Việt nói chung và tập đọc nói riêng</w:t>
      </w:r>
    </w:p>
    <w:p w:rsidR="00000000" w:rsidRPr="007363F1" w:rsidRDefault="00EC0E4A">
      <w:pPr>
        <w:pStyle w:val="Heading1"/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363F1">
        <w:rPr>
          <w:rFonts w:ascii="Times New Roman" w:hAnsi="Times New Roman"/>
          <w:sz w:val="28"/>
          <w:szCs w:val="28"/>
          <w:lang w:val="vi-VN"/>
        </w:rPr>
        <w:t xml:space="preserve">II. </w:t>
      </w:r>
      <w:r w:rsidRPr="007363F1">
        <w:rPr>
          <w:rFonts w:ascii="Times New Roman" w:hAnsi="Times New Roman"/>
          <w:sz w:val="28"/>
          <w:szCs w:val="28"/>
          <w:lang w:val="vi-VN"/>
        </w:rPr>
        <w:t>Chuẩn bị</w:t>
      </w:r>
    </w:p>
    <w:p w:rsidR="00000000" w:rsidRPr="007363F1" w:rsidRDefault="00EC0E4A">
      <w:pPr>
        <w:tabs>
          <w:tab w:val="left" w:pos="748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7363F1">
        <w:rPr>
          <w:rFonts w:ascii="Times New Roman" w:hAnsi="Times New Roman"/>
          <w:sz w:val="28"/>
          <w:szCs w:val="28"/>
          <w:lang w:val="vi-VN"/>
        </w:rPr>
        <w:t>Tranh</w:t>
      </w:r>
    </w:p>
    <w:p w:rsidR="00000000" w:rsidRDefault="00EC0E4A">
      <w:pPr>
        <w:tabs>
          <w:tab w:val="left" w:pos="748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Pr="007363F1">
        <w:rPr>
          <w:rFonts w:ascii="Times New Roman" w:hAnsi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/>
          <w:sz w:val="28"/>
          <w:szCs w:val="28"/>
          <w:lang w:val="vi-VN"/>
        </w:rPr>
        <w:t>ách giáo khoa</w:t>
      </w:r>
    </w:p>
    <w:p w:rsidR="00000000" w:rsidRPr="007363F1" w:rsidRDefault="00EC0E4A">
      <w:pPr>
        <w:tabs>
          <w:tab w:val="left" w:pos="748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Pr="007363F1">
        <w:rPr>
          <w:rFonts w:ascii="Times New Roman" w:hAnsi="Times New Roman"/>
          <w:sz w:val="28"/>
          <w:szCs w:val="28"/>
          <w:lang w:val="vi-VN"/>
        </w:rPr>
        <w:t xml:space="preserve"> Bảng </w:t>
      </w:r>
      <w:r>
        <w:rPr>
          <w:rFonts w:ascii="Times New Roman" w:hAnsi="Times New Roman"/>
          <w:sz w:val="28"/>
          <w:szCs w:val="28"/>
          <w:lang w:val="vi-VN"/>
        </w:rPr>
        <w:t>phụ</w:t>
      </w:r>
    </w:p>
    <w:p w:rsidR="00000000" w:rsidRPr="007363F1" w:rsidRDefault="00EC0E4A">
      <w:pPr>
        <w:pStyle w:val="Heading1"/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363F1">
        <w:rPr>
          <w:rFonts w:ascii="Times New Roman" w:hAnsi="Times New Roman"/>
          <w:sz w:val="28"/>
          <w:szCs w:val="28"/>
          <w:lang w:val="vi-VN"/>
        </w:rPr>
        <w:lastRenderedPageBreak/>
        <w:t>III. Các hoạt động</w:t>
      </w:r>
      <w:r>
        <w:rPr>
          <w:rFonts w:ascii="Times New Roman" w:hAnsi="Times New Roman"/>
          <w:sz w:val="28"/>
          <w:szCs w:val="28"/>
          <w:lang w:val="vi-VN"/>
        </w:rPr>
        <w:t xml:space="preserve"> dạy và học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3"/>
        <w:gridCol w:w="3712"/>
      </w:tblGrid>
      <w:tr w:rsidR="00000000" w:rsidRPr="007363F1">
        <w:trPr>
          <w:trHeight w:val="455"/>
        </w:trPr>
        <w:tc>
          <w:tcPr>
            <w:tcW w:w="5633" w:type="dxa"/>
          </w:tcPr>
          <w:p w:rsidR="00000000" w:rsidRPr="007363F1" w:rsidRDefault="00EC0E4A">
            <w:pPr>
              <w:pStyle w:val="Heading4"/>
              <w:spacing w:before="12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3712" w:type="dxa"/>
          </w:tcPr>
          <w:p w:rsidR="00000000" w:rsidRPr="007363F1" w:rsidRDefault="00EC0E4A">
            <w:pPr>
              <w:pStyle w:val="Heading4"/>
              <w:spacing w:before="12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học sinh</w:t>
            </w:r>
          </w:p>
        </w:tc>
      </w:tr>
      <w:tr w:rsidR="00000000">
        <w:trPr>
          <w:trHeight w:val="6746"/>
        </w:trPr>
        <w:tc>
          <w:tcPr>
            <w:tcW w:w="5633" w:type="dxa"/>
          </w:tcPr>
          <w:p w:rsidR="00000000" w:rsidRPr="007363F1" w:rsidRDefault="00EC0E4A">
            <w:pPr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vi-VN"/>
              </w:rPr>
              <w:t>Ổn định tổ chức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(1’)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vi-VN"/>
              </w:rPr>
              <w:t>Bài cũ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(3’)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Thời khóa biểu</w:t>
            </w:r>
          </w:p>
          <w:p w:rsidR="00000000" w:rsidRDefault="00EC0E4A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line="360" w:lineRule="auto"/>
              <w:ind w:leftChars="-50" w:left="238" w:hangingChars="12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HS đọc theo ngày, theo buổi.</w:t>
            </w:r>
          </w:p>
          <w:p w:rsidR="00000000" w:rsidRDefault="00EC0E4A" w:rsidP="007363F1">
            <w:pPr>
              <w:spacing w:before="120" w:line="360" w:lineRule="auto"/>
              <w:ind w:leftChars="-178" w:lef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line="360" w:lineRule="auto"/>
              <w:ind w:leftChars="-50" w:left="238" w:hangingChars="12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Hỏi: Em cần thời khóa biểu để làm gì?</w:t>
            </w:r>
          </w:p>
          <w:p w:rsidR="00000000" w:rsidRDefault="00EC0E4A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line="360" w:lineRule="auto"/>
              <w:ind w:leftChars="-50" w:left="238" w:hangingChars="12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ận xét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Bài mới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00" w:rsidRDefault="00EC0E4A">
            <w:pPr>
              <w:pStyle w:val="Heading3"/>
              <w:spacing w:before="120" w:line="36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vi-VN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Giới thiệu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u w:val="none"/>
                <w:lang w:val="vi-VN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u w:val="none"/>
              </w:rPr>
              <w:t xml:space="preserve">(1’) </w:t>
            </w:r>
          </w:p>
          <w:p w:rsidR="00000000" w:rsidRDefault="00EC0E4A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</w:t>
            </w:r>
            <w:r>
              <w:rPr>
                <w:rFonts w:ascii="Times New Roman" w:hAnsi="Times New Roman"/>
                <w:sz w:val="28"/>
                <w:szCs w:val="28"/>
              </w:rPr>
              <w:t>ho HS quan sát tranh</w:t>
            </w:r>
          </w:p>
          <w:p w:rsidR="00000000" w:rsidRDefault="00EC0E4A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Hỏi: Trong tranh có những ai? Họ đang làm gì?</w:t>
            </w:r>
          </w:p>
          <w:p w:rsidR="00000000" w:rsidRPr="007363F1" w:rsidRDefault="00EC0E4A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iới thiệu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bài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: Cô giáo lớp em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B.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vi-VN"/>
              </w:rPr>
              <w:t>Phát triển các hoạt động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(27’)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76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Hoạt động 1: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Luyện đọc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Mục tiêu: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Đọc đúng từ khó.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Phương pháp: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Phân tích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, luyện tập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ọc mẫu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1 HS đọc bài thơ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HS phát hiện những từ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khó phát âm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và luyện đọc từ khó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Cho học sinh luyện đọc từ khó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HS n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êu những từ chưa hiểu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học sinh giải thích những từ chưa hiểu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,giải thích những từ chưa hiểu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còn lại và kết luận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 mẫu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Hướng dẫn HS đọc đúng ngắt nhịp bài thơ 5 tiếng và chia khổ thơ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mỗi HS đọc 1 dòng thơ liên tiếp đến hết bài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và sửa lỗi những HS đọc chưa đúng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 HS đọc từng khổ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và sửa lỗi những HS đọc chưa đ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úng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3 HS đọc toàn bài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và sửa lỗi những HS đọc chưa đúng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HS cả lớp đọc đồng thanh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76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Hoạt động 2: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Tìm hiểu bài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Mục tiêu: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Hiểu nội dung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Phương pháp: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Đàm thoại, trực quan.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Khổ thơ</w:t>
            </w: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1</w:t>
            </w:r>
          </w:p>
          <w:p w:rsidR="00000000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Hỏi: + Khi đến lớp thì bạn nhỏ đã gặp ai?</w:t>
            </w:r>
          </w:p>
          <w:p w:rsidR="00000000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+ Bạn nhỏ đã nói gì với cô giáo?</w:t>
            </w:r>
          </w:p>
          <w:p w:rsidR="00000000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+ Cô giáo như thế nào khi bạn nhỏ chào?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           +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Khổ thơ cho em biết điều gì về cô giáo?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Gọi HS nhận xét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Nhận xét và kết luận (Liên hệ thực tế)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Khổ thơ</w:t>
            </w: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Hỏi: + Trong khổ thơ này cô giáo dạy bạn 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ỏ làm gì nhỉ?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+ Những hình ảnh đẹp trong lúc cô dạy em tập viết là gì?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HS khác nhận xét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 Nhận xét và kết luận </w:t>
            </w:r>
          </w:p>
          <w:p w:rsidR="00000000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Khổ thơ 3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Hỏi: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hững từ nói lên tình cảm của em HS đối với cô giáo?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Gọi HS nhận xét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Nhận xét và kết luận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Hỏi: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Những tiế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ng ở cuối dòng có vần giống nhau ở khổ thơ 2 và khổ thơ 3?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Gọi HS nhận xét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 Nhận xét và kết luận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Kết luận nội dung bài: Tình cảm của cô giáo đối với học sinh và tình cảm của học sinh đối với cô giáo.</w:t>
            </w:r>
          </w:p>
          <w:p w:rsidR="00000000" w:rsidRPr="007363F1" w:rsidRDefault="00EC0E4A">
            <w:pPr>
              <w:spacing w:before="120" w:line="360" w:lineRule="auto"/>
              <w:ind w:left="7" w:hanging="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76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Hoạt động 3: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Luyện đọc , học thuộc lòng</w:t>
            </w:r>
          </w:p>
          <w:p w:rsidR="00000000" w:rsidRPr="007363F1" w:rsidRDefault="00EC0E4A" w:rsidP="007363F1">
            <w:pPr>
              <w:spacing w:before="120" w:line="360" w:lineRule="auto"/>
              <w:ind w:left="185" w:hangingChars="66" w:hanging="185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Mục tiê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u: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Thuộc lòng bài thơ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9F"/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Phương pháp: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Luyện tập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Cho HS đọc đồng thanh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GV cho HS 3 phút học thuộc bài thơ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1 HS đọc thuộc lòng 1 khổ thơ yêu thích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1 HS đọc thuộc lòng bài thơ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000000" w:rsidRPr="007363F1" w:rsidRDefault="00EC0E4A">
            <w:pPr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vi-VN"/>
              </w:rPr>
              <w:t>Củng cố – Dặn  dò</w:t>
            </w:r>
            <w:r w:rsidRPr="007363F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(3’)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Hỏi: + Hôm nay chúng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ta học bài gì?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+ 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Bài thơ cho thấy tình cảm của bạn HS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đối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với cô giáo như thế nào?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và kết luận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Dặn dò học sinh, c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huẩn bị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bài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: Người mẹ hiề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</w:p>
        </w:tc>
        <w:tc>
          <w:tcPr>
            <w:tcW w:w="3712" w:type="dxa"/>
          </w:tcPr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Hát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múa bài: “Hai bàn tay của em”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HS đọc theo ngày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buổi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uan sát tranh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khá đọc, lớp đọc thầm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Phát hiện từ khó phát âm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Đọc đồng thanh, đọc cá nhân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Nêu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Giải thích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 thầm theo GV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- Mỗi HS đọc 1 câu liên tiếp đến hết bài. HS đọc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từng khổ.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ọc khổ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thơ 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Trả lời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ọc khổ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thơ 2 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 khổ thơ 3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Pr="007363F1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000000" w:rsidRDefault="00EC0E4A">
            <w:pPr>
              <w:tabs>
                <w:tab w:val="left" w:pos="748"/>
              </w:tabs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 đồng thanh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 đồng thanh</w:t>
            </w:r>
          </w:p>
          <w:p w:rsidR="00000000" w:rsidRPr="007363F1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>ọc thuộc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Đọc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363F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Trả lời</w:t>
            </w: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00000" w:rsidRDefault="00EC0E4A">
            <w:pPr>
              <w:spacing w:before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Lắng nghe</w:t>
            </w:r>
          </w:p>
        </w:tc>
      </w:tr>
    </w:tbl>
    <w:p w:rsidR="00EC0E4A" w:rsidRDefault="00EC0E4A"/>
    <w:sectPr w:rsidR="00EC0E4A">
      <w:headerReference w:type="default" r:id="rId7"/>
      <w:footerReference w:type="default" r:id="rId8"/>
      <w:pgSz w:w="11849" w:h="16781"/>
      <w:pgMar w:top="1134" w:right="1134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4A" w:rsidRDefault="00EC0E4A" w:rsidP="00622537">
      <w:r>
        <w:separator/>
      </w:r>
    </w:p>
  </w:endnote>
  <w:endnote w:type="continuationSeparator" w:id="1">
    <w:p w:rsidR="00EC0E4A" w:rsidRDefault="00EC0E4A" w:rsidP="0062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37" w:rsidRPr="00622537" w:rsidRDefault="00622537" w:rsidP="00622537">
    <w:pPr>
      <w:pStyle w:val="Footer"/>
      <w:jc w:val="center"/>
      <w:rPr>
        <w:sz w:val="28"/>
        <w:szCs w:val="28"/>
      </w:rPr>
    </w:pPr>
    <w:bookmarkStart w:id="0" w:name="_Hlk518747202"/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D53576">
      <w:rPr>
        <w:sz w:val="28"/>
        <w:szCs w:val="28"/>
      </w:rPr>
      <w:t xml:space="preserve">Group: </w:t>
    </w:r>
    <w:hyperlink r:id="rId1" w:history="1">
      <w:r w:rsidRPr="00D53576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4A" w:rsidRDefault="00EC0E4A" w:rsidP="00622537">
      <w:r>
        <w:separator/>
      </w:r>
    </w:p>
  </w:footnote>
  <w:footnote w:type="continuationSeparator" w:id="1">
    <w:p w:rsidR="00EC0E4A" w:rsidRDefault="00EC0E4A" w:rsidP="0062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37" w:rsidRPr="00D53576" w:rsidRDefault="00622537" w:rsidP="00622537">
    <w:pPr>
      <w:jc w:val="center"/>
      <w:rPr>
        <w:b/>
        <w:color w:val="FF0000"/>
        <w:sz w:val="28"/>
        <w:szCs w:val="28"/>
      </w:rPr>
    </w:pPr>
    <w:r w:rsidRPr="00915297">
      <w:rPr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15297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D53576">
      <w:rPr>
        <w:b/>
        <w:color w:val="FF0000"/>
        <w:sz w:val="28"/>
        <w:szCs w:val="28"/>
      </w:rPr>
      <w:t xml:space="preserve">HOC360.NET </w:t>
    </w:r>
    <w:r>
      <w:rPr>
        <w:b/>
        <w:color w:val="FF0000"/>
        <w:sz w:val="28"/>
        <w:szCs w:val="28"/>
      </w:rPr>
      <w:t>–</w:t>
    </w:r>
    <w:r w:rsidRPr="00D53576">
      <w:rPr>
        <w:b/>
        <w:color w:val="FF0000"/>
        <w:sz w:val="28"/>
        <w:szCs w:val="28"/>
      </w:rPr>
      <w:t xml:space="preserve"> </w:t>
    </w:r>
    <w:r w:rsidRPr="00622537">
      <w:rPr>
        <w:rFonts w:ascii="Times New Roman" w:hAnsi="Times New Roman"/>
        <w:b/>
        <w:color w:val="FF0000"/>
        <w:sz w:val="28"/>
        <w:szCs w:val="28"/>
      </w:rPr>
      <w:t>TÀI</w:t>
    </w:r>
    <w:r w:rsidRPr="00622537">
      <w:rPr>
        <w:b/>
        <w:color w:val="FF0000"/>
        <w:sz w:val="28"/>
        <w:szCs w:val="28"/>
      </w:rPr>
      <w:t xml:space="preserve"> </w:t>
    </w:r>
    <w:r w:rsidRPr="00D53576">
      <w:rPr>
        <w:b/>
        <w:color w:val="FF0000"/>
        <w:sz w:val="28"/>
        <w:szCs w:val="28"/>
      </w:rPr>
      <w:t>LI</w:t>
    </w:r>
    <w:r w:rsidRPr="00D53576">
      <w:rPr>
        <w:rFonts w:ascii="Times New Roman" w:hAnsi="Times New Roman"/>
        <w:b/>
        <w:color w:val="FF0000"/>
        <w:sz w:val="28"/>
        <w:szCs w:val="28"/>
      </w:rPr>
      <w:t>Ệ</w:t>
    </w:r>
    <w:r w:rsidRPr="00D53576">
      <w:rPr>
        <w:b/>
        <w:color w:val="FF0000"/>
        <w:sz w:val="28"/>
        <w:szCs w:val="28"/>
      </w:rPr>
      <w:t>U H</w:t>
    </w:r>
    <w:r w:rsidRPr="00D53576">
      <w:rPr>
        <w:rFonts w:ascii="Times New Roman" w:hAnsi="Times New Roman"/>
        <w:b/>
        <w:color w:val="FF0000"/>
        <w:sz w:val="28"/>
        <w:szCs w:val="28"/>
      </w:rPr>
      <w:t>Ọ</w:t>
    </w:r>
    <w:r w:rsidRPr="00D53576">
      <w:rPr>
        <w:b/>
        <w:color w:val="FF0000"/>
        <w:sz w:val="28"/>
        <w:szCs w:val="28"/>
      </w:rPr>
      <w:t>C T</w:t>
    </w:r>
    <w:r w:rsidRPr="00D53576">
      <w:rPr>
        <w:rFonts w:ascii="Times New Roman" w:hAnsi="Times New Roman"/>
        <w:b/>
        <w:color w:val="FF0000"/>
        <w:sz w:val="28"/>
        <w:szCs w:val="28"/>
      </w:rPr>
      <w:t>Ậ</w:t>
    </w:r>
    <w:r w:rsidRPr="00D53576">
      <w:rPr>
        <w:b/>
        <w:color w:val="FF0000"/>
        <w:sz w:val="28"/>
        <w:szCs w:val="28"/>
      </w:rPr>
      <w:t>P MI</w:t>
    </w:r>
    <w:r w:rsidRPr="00D53576">
      <w:rPr>
        <w:rFonts w:ascii="Times New Roman" w:hAnsi="Times New Roman"/>
        <w:b/>
        <w:color w:val="FF0000"/>
        <w:sz w:val="28"/>
        <w:szCs w:val="28"/>
      </w:rPr>
      <w:t>Ễ</w:t>
    </w:r>
    <w:r w:rsidRPr="00D53576">
      <w:rPr>
        <w:b/>
        <w:color w:val="FF0000"/>
        <w:sz w:val="28"/>
        <w:szCs w:val="28"/>
      </w:rPr>
      <w:t>N PHÍ</w:t>
    </w:r>
  </w:p>
  <w:p w:rsidR="00622537" w:rsidRDefault="00622537">
    <w:pPr>
      <w:pStyle w:val="Header"/>
    </w:pPr>
  </w:p>
  <w:p w:rsidR="00622537" w:rsidRDefault="00622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A52"/>
    <w:multiLevelType w:val="singleLevel"/>
    <w:tmpl w:val="56442A52"/>
    <w:lvl w:ilvl="0">
      <w:start w:val="1"/>
      <w:numFmt w:val="decimal"/>
      <w:suff w:val="space"/>
      <w:lvlText w:val="%1."/>
      <w:lvlJc w:val="left"/>
    </w:lvl>
  </w:abstractNum>
  <w:abstractNum w:abstractNumId="1">
    <w:nsid w:val="564494C2"/>
    <w:multiLevelType w:val="singleLevel"/>
    <w:tmpl w:val="564494C2"/>
    <w:lvl w:ilvl="0">
      <w:start w:val="3"/>
      <w:numFmt w:val="decimal"/>
      <w:suff w:val="space"/>
      <w:lvlText w:val="%1."/>
      <w:lvlJc w:val="left"/>
    </w:lvl>
  </w:abstractNum>
  <w:abstractNum w:abstractNumId="2">
    <w:nsid w:val="564995BC"/>
    <w:multiLevelType w:val="singleLevel"/>
    <w:tmpl w:val="564995BC"/>
    <w:lvl w:ilvl="0">
      <w:start w:val="1"/>
      <w:numFmt w:val="decimal"/>
      <w:suff w:val="space"/>
      <w:lvlText w:val="%1."/>
      <w:lvlJc w:val="left"/>
    </w:lvl>
  </w:abstractNum>
  <w:abstractNum w:abstractNumId="3">
    <w:nsid w:val="56499B08"/>
    <w:multiLevelType w:val="singleLevel"/>
    <w:tmpl w:val="56499B08"/>
    <w:lvl w:ilvl="0">
      <w:start w:val="4"/>
      <w:numFmt w:val="decimal"/>
      <w:suff w:val="space"/>
      <w:lvlText w:val="%1."/>
      <w:lvlJc w:val="left"/>
    </w:lvl>
  </w:abstractNum>
  <w:abstractNum w:abstractNumId="4">
    <w:nsid w:val="5A4A1E8B"/>
    <w:multiLevelType w:val="multilevel"/>
    <w:tmpl w:val="5A4A1E8B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622537"/>
    <w:rsid w:val="007363F1"/>
    <w:rsid w:val="00E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179"/>
      </w:tabs>
      <w:jc w:val="center"/>
      <w:outlineLvl w:val="4"/>
    </w:pPr>
    <w:rPr>
      <w:i/>
      <w:iCs/>
      <w:sz w:val="4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179"/>
      </w:tabs>
      <w:jc w:val="center"/>
      <w:outlineLvl w:val="6"/>
    </w:pPr>
    <w:rPr>
      <w:b/>
      <w:bCs/>
      <w:sz w:val="3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NI-Times" w:eastAsia="Times New Roman" w:hAnsi="VNI-Times"/>
      <w:b/>
      <w:bCs/>
      <w:sz w:val="24"/>
      <w:szCs w:val="24"/>
    </w:rPr>
  </w:style>
  <w:style w:type="character" w:customStyle="1" w:styleId="Heading2Char">
    <w:name w:val="Heading 2 Char"/>
    <w:link w:val="Heading2"/>
    <w:rPr>
      <w:rFonts w:ascii="VNI-Times" w:eastAsia="Times New Roman" w:hAnsi="VNI-Times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VNI-Times" w:eastAsia="Times New Roman" w:hAnsi="VNI-Times"/>
      <w:i/>
      <w:iCs/>
      <w:sz w:val="24"/>
      <w:szCs w:val="24"/>
      <w:u w:val="single"/>
    </w:rPr>
  </w:style>
  <w:style w:type="character" w:customStyle="1" w:styleId="Heading4Char">
    <w:name w:val="Heading 4 Char"/>
    <w:link w:val="Heading4"/>
    <w:rPr>
      <w:rFonts w:ascii="VNI-Times" w:eastAsia="Times New Roman" w:hAnsi="VNI-Times"/>
      <w:i/>
      <w:iCs/>
      <w:sz w:val="24"/>
      <w:szCs w:val="24"/>
    </w:rPr>
  </w:style>
  <w:style w:type="character" w:customStyle="1" w:styleId="Heading5Char">
    <w:name w:val="Heading 5 Char"/>
    <w:link w:val="Heading5"/>
    <w:rPr>
      <w:rFonts w:ascii="VNI-Times" w:eastAsia="Times New Roman" w:hAnsi="VNI-Times"/>
      <w:i/>
      <w:iCs/>
      <w:sz w:val="48"/>
      <w:szCs w:val="24"/>
      <w:u w:val="single"/>
    </w:rPr>
  </w:style>
  <w:style w:type="character" w:customStyle="1" w:styleId="Heading7Char">
    <w:name w:val="Heading 7 Char"/>
    <w:link w:val="Heading7"/>
    <w:rPr>
      <w:rFonts w:ascii="VNI-Times" w:eastAsia="Times New Roman" w:hAnsi="VNI-Times"/>
      <w:b/>
      <w:bCs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37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622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537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3333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TẬP ĐỌC LỚP 2</vt:lpstr>
    </vt:vector>
  </TitlesOfParts>
  <Company>XP-2010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2018-08-31T00:47:00Z</dcterms:created>
  <dcterms:modified xsi:type="dcterms:W3CDTF">2018-08-31T00:47:00Z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