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0" w:rsidRDefault="00AD1880" w:rsidP="00AD1880">
      <w:pPr>
        <w:spacing w:beforeLines="50" w:afterLines="50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nl-NL"/>
        </w:rPr>
        <w:t>BÀI 7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  <w:lang w:val="nl-NL"/>
        </w:rPr>
        <w:t xml:space="preserve">BÉ HƠN – DẤU </w:t>
      </w:r>
      <w:r>
        <w:rPr>
          <w:b/>
          <w:sz w:val="36"/>
          <w:szCs w:val="36"/>
        </w:rPr>
        <w:t>BÉ</w:t>
      </w:r>
    </w:p>
    <w:p w:rsidR="00AD1880" w:rsidRDefault="00AD1880" w:rsidP="00AD1880">
      <w:pPr>
        <w:spacing w:beforeLines="50" w:afterLines="50"/>
        <w:rPr>
          <w:lang w:val="nl-NL"/>
        </w:rPr>
      </w:pP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b/>
          <w:bCs/>
          <w:lang w:val="nl-NL"/>
        </w:rPr>
        <w:t>I. MỤC TIÊU:</w:t>
      </w:r>
      <w:r>
        <w:rPr>
          <w:lang w:val="nl-NL"/>
        </w:rPr>
        <w:t xml:space="preserve"> 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 xml:space="preserve">- </w:t>
      </w:r>
      <w:r>
        <w:rPr>
          <w:lang w:val="nl-NL"/>
        </w:rPr>
        <w:t xml:space="preserve">Giúp học sinh: 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+</w:t>
      </w:r>
      <w:r>
        <w:rPr>
          <w:lang w:val="nl-NL"/>
        </w:rPr>
        <w:t xml:space="preserve"> Bước đầu biết so sánh số lượng và sử dụng từ bé hơn,</w:t>
      </w:r>
      <w:r>
        <w:t xml:space="preserve"> </w:t>
      </w:r>
      <w:r>
        <w:rPr>
          <w:lang w:val="nl-NL"/>
        </w:rPr>
        <w:t>dấu</w:t>
      </w:r>
      <w:r>
        <w:t xml:space="preserve"> bé</w:t>
      </w:r>
      <w:r>
        <w:rPr>
          <w:lang w:val="nl-NL"/>
        </w:rPr>
        <w:t xml:space="preserve"> khi so sánh các số.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+</w:t>
      </w:r>
      <w:r>
        <w:rPr>
          <w:lang w:val="nl-NL"/>
        </w:rPr>
        <w:t xml:space="preserve"> Thực hành so sánh các số từ 1 đến 5 theo quan hệ bé hơn.</w:t>
      </w:r>
    </w:p>
    <w:p w:rsidR="00AD1880" w:rsidRDefault="00AD1880" w:rsidP="00AD1880">
      <w:pPr>
        <w:spacing w:beforeLines="50" w:afterLines="5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II. ĐỒ DÙNG DẠY HỌC: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-</w:t>
      </w:r>
      <w:r>
        <w:rPr>
          <w:lang w:val="nl-NL"/>
        </w:rPr>
        <w:t xml:space="preserve"> Các nhóm đồ vật,</w:t>
      </w:r>
      <w:r>
        <w:t xml:space="preserve"> </w:t>
      </w:r>
      <w:r>
        <w:rPr>
          <w:lang w:val="nl-NL"/>
        </w:rPr>
        <w:t xml:space="preserve">tranh giống SGK. 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-</w:t>
      </w:r>
      <w:r>
        <w:rPr>
          <w:lang w:val="nl-NL"/>
        </w:rPr>
        <w:t xml:space="preserve"> Các chữ số  1,</w:t>
      </w:r>
      <w:r>
        <w:t xml:space="preserve"> </w:t>
      </w:r>
      <w:r>
        <w:rPr>
          <w:lang w:val="nl-NL"/>
        </w:rPr>
        <w:t>2,</w:t>
      </w:r>
      <w:r>
        <w:t xml:space="preserve"> </w:t>
      </w:r>
      <w:r>
        <w:rPr>
          <w:lang w:val="nl-NL"/>
        </w:rPr>
        <w:t>3,</w:t>
      </w:r>
      <w:r>
        <w:t xml:space="preserve"> </w:t>
      </w:r>
      <w:r>
        <w:rPr>
          <w:lang w:val="nl-NL"/>
        </w:rPr>
        <w:t>4,</w:t>
      </w:r>
      <w:r>
        <w:t xml:space="preserve"> </w:t>
      </w:r>
      <w:r>
        <w:rPr>
          <w:lang w:val="nl-NL"/>
        </w:rPr>
        <w:t xml:space="preserve">5 và dấu </w:t>
      </w:r>
      <w:r>
        <w:t>bé.</w:t>
      </w:r>
    </w:p>
    <w:p w:rsidR="00AD1880" w:rsidRDefault="00AD1880" w:rsidP="00AD1880">
      <w:pPr>
        <w:spacing w:beforeLines="50" w:afterLines="5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III. CÁC HOẠT ĐỘNG DẠY HỌC CHỦ YẾU:</w:t>
      </w:r>
    </w:p>
    <w:p w:rsidR="00AD1880" w:rsidRDefault="00AD1880" w:rsidP="00AD1880">
      <w:pPr>
        <w:spacing w:beforeLines="50" w:afterLines="5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1.</w:t>
      </w:r>
      <w:r>
        <w:rPr>
          <w:b/>
          <w:bCs/>
        </w:rPr>
        <w:t xml:space="preserve"> </w:t>
      </w:r>
      <w:r>
        <w:rPr>
          <w:b/>
          <w:bCs/>
          <w:lang w:val="nl-NL"/>
        </w:rPr>
        <w:t>Ổn Định: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-</w:t>
      </w:r>
      <w:r>
        <w:rPr>
          <w:lang w:val="nl-NL"/>
        </w:rPr>
        <w:t xml:space="preserve"> Hát – chuẩn bị đồ dùng học tập.</w:t>
      </w:r>
    </w:p>
    <w:p w:rsidR="00AD1880" w:rsidRDefault="00AD1880" w:rsidP="00AD1880">
      <w:pPr>
        <w:spacing w:beforeLines="50" w:afterLines="5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2.</w:t>
      </w:r>
      <w:r>
        <w:rPr>
          <w:b/>
          <w:bCs/>
        </w:rPr>
        <w:t xml:space="preserve"> </w:t>
      </w:r>
      <w:r>
        <w:rPr>
          <w:b/>
          <w:bCs/>
          <w:lang w:val="nl-NL"/>
        </w:rPr>
        <w:t>Kiểm tra bài cũ:</w:t>
      </w:r>
    </w:p>
    <w:p w:rsidR="00AD1880" w:rsidRDefault="00AD1880" w:rsidP="00AD1880">
      <w:pPr>
        <w:pStyle w:val="BodyText"/>
        <w:spacing w:beforeLines="50" w:afterLines="5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nl-NL"/>
        </w:rPr>
        <w:t xml:space="preserve"> Tiết trước em học bài gì? Số nào bé nhất trong dãy số từ 1 đến 5? Số nào lớn nhất trong dãy số từ 1 đến 5?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-</w:t>
      </w:r>
      <w:r>
        <w:rPr>
          <w:lang w:val="nl-NL"/>
        </w:rPr>
        <w:t xml:space="preserve"> Đếm xuôi và đếm ngược trong phạm vi 5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t>-</w:t>
      </w:r>
      <w:r>
        <w:rPr>
          <w:lang w:val="nl-NL"/>
        </w:rPr>
        <w:t xml:space="preserve"> Nhận xét bài cũ – Ktcb bài mới 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b/>
          <w:bCs/>
          <w:lang w:val="nl-NL"/>
        </w:rPr>
        <w:t xml:space="preserve">3. Bài mới: </w:t>
      </w:r>
      <w:r>
        <w:rPr>
          <w:lang w:val="nl-NL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5287"/>
        <w:gridCol w:w="4668"/>
      </w:tblGrid>
      <w:tr w:rsidR="00AD1880" w:rsidTr="00FA014E">
        <w:tc>
          <w:tcPr>
            <w:tcW w:w="541" w:type="dxa"/>
          </w:tcPr>
          <w:p w:rsidR="00AD1880" w:rsidRDefault="00AD1880" w:rsidP="00FA014E">
            <w:pPr>
              <w:spacing w:beforeLines="50" w:afterLines="50"/>
              <w:jc w:val="center"/>
              <w:rPr>
                <w:lang w:val="nl-NL"/>
              </w:rPr>
            </w:pPr>
            <w:r>
              <w:rPr>
                <w:lang w:val="nl-NL"/>
              </w:rPr>
              <w:t>TG</w:t>
            </w:r>
          </w:p>
        </w:tc>
        <w:tc>
          <w:tcPr>
            <w:tcW w:w="5287" w:type="dxa"/>
          </w:tcPr>
          <w:p w:rsidR="00AD1880" w:rsidRDefault="00AD1880" w:rsidP="00FA014E">
            <w:pPr>
              <w:spacing w:beforeLines="50" w:afterLines="5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HOẠT ĐỘNG CỦA GIÁO VIÊN</w:t>
            </w:r>
          </w:p>
        </w:tc>
        <w:tc>
          <w:tcPr>
            <w:tcW w:w="4668" w:type="dxa"/>
          </w:tcPr>
          <w:p w:rsidR="00AD1880" w:rsidRDefault="00AD1880" w:rsidP="00FA014E">
            <w:pPr>
              <w:spacing w:beforeLines="50" w:afterLines="5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HOẠT ĐỘNG CỦA HỌC SINH</w:t>
            </w:r>
          </w:p>
        </w:tc>
      </w:tr>
      <w:tr w:rsidR="00AD1880" w:rsidTr="00FA014E">
        <w:trPr>
          <w:trHeight w:val="532"/>
        </w:trPr>
        <w:tc>
          <w:tcPr>
            <w:tcW w:w="541" w:type="dxa"/>
          </w:tcPr>
          <w:p w:rsidR="00AD1880" w:rsidRDefault="00AD1880" w:rsidP="00FA014E">
            <w:pPr>
              <w:spacing w:beforeLines="50" w:afterLines="50"/>
              <w:jc w:val="both"/>
              <w:rPr>
                <w:lang w:val="nl-NL"/>
              </w:rPr>
            </w:pPr>
          </w:p>
        </w:tc>
        <w:tc>
          <w:tcPr>
            <w:tcW w:w="5287" w:type="dxa"/>
          </w:tcPr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Hoạt động 1</w:t>
            </w:r>
            <w:r>
              <w:rPr>
                <w:lang w:val="nl-NL"/>
              </w:rPr>
              <w:t>: Giới thiệu khái niệm bé hơn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Mt:</w:t>
            </w:r>
            <w:r>
              <w:t xml:space="preserve"> </w:t>
            </w:r>
            <w:r>
              <w:rPr>
                <w:lang w:val="nl-NL"/>
              </w:rPr>
              <w:t>Học sinh nhận biết quan hệ bé hơn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 xml:space="preserve">- Treo tranh hỏi học sinh: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Bên trái có mấy ô tô?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 xml:space="preserve">Bên phải có mấy ô tô?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1 ô tô so với 2 ô tô thì thế nào?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lastRenderedPageBreak/>
              <w:t xml:space="preserve">+ </w:t>
            </w:r>
            <w:r>
              <w:rPr>
                <w:lang w:val="nl-NL"/>
              </w:rPr>
              <w:t>Bên trái có mấy hình vuông?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Bên phải có mấy hình vuông?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1 hình vuông so với 2 hình vuông thì thế nào?</w:t>
            </w:r>
          </w:p>
          <w:p w:rsidR="00AD1880" w:rsidRDefault="00AD1880" w:rsidP="00FA014E">
            <w:pPr>
              <w:spacing w:beforeLines="50" w:afterLines="50"/>
              <w:ind w:left="93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Giáo viên kết luận: 1 ôtô ít hơn 2 ôtô, 1 hình vuông ít hơn 2 hình vuông.</w:t>
            </w:r>
            <w:r>
              <w:t xml:space="preserve"> </w:t>
            </w:r>
            <w:r>
              <w:rPr>
                <w:lang w:val="nl-NL"/>
              </w:rPr>
              <w:t>Ta nói: Một bé hơn hai và ta viết như sau 1</w:t>
            </w:r>
            <w:r>
              <w:t xml:space="preserve"> </w:t>
            </w:r>
            <w:r>
              <w:rPr>
                <w:lang w:val="nl-NL"/>
              </w:rPr>
              <w:t>&lt;</w:t>
            </w:r>
            <w:r>
              <w:t xml:space="preserve"> </w:t>
            </w:r>
            <w:r>
              <w:rPr>
                <w:lang w:val="nl-NL"/>
              </w:rPr>
              <w:t>2.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Làm tương tự như trên với tranh 2 con chim và 3 con chim.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Hoạt động 2</w:t>
            </w:r>
            <w:r>
              <w:rPr>
                <w:lang w:val="nl-NL"/>
              </w:rPr>
              <w:t>: Giới thiệu dấu</w:t>
            </w:r>
            <w:r>
              <w:t xml:space="preserve"> “</w:t>
            </w:r>
            <w:r>
              <w:rPr>
                <w:lang w:val="nl-NL"/>
              </w:rPr>
              <w:t>&lt;” và cách viết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Mt : Học sinh biết dấu &lt; và cách viết dấu &lt; .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Giới thiệu với học sinh dấu &lt; đọc là bé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Hướng dẫn học sinh viết vào bảng con &lt; , 1 &lt; 2.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Giáo viên sử dụng bộ thực hành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Hoạt động 3</w:t>
            </w:r>
            <w:r>
              <w:rPr>
                <w:lang w:val="nl-NL"/>
              </w:rPr>
              <w:t xml:space="preserve">: Thực hành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Mt: Học sinh biết vận dụng kiến thức vừa học vào bài tập thực hành :</w:t>
            </w:r>
          </w:p>
          <w:p w:rsidR="00AD1880" w:rsidRDefault="00AD1880" w:rsidP="00FA014E">
            <w:pPr>
              <w:pStyle w:val="BodyText"/>
              <w:spacing w:beforeLines="50" w:afterLines="5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Giáo viên cho học sinh mở sách giáo khoa, nhắc lại hình bài học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Bài 1: Viết dấu &lt;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Bài 2:</w:t>
            </w:r>
            <w:r>
              <w:t xml:space="preserve"> </w:t>
            </w:r>
            <w:r>
              <w:rPr>
                <w:lang w:val="nl-NL"/>
              </w:rPr>
              <w:t xml:space="preserve">Viết vào ô trống phép tính thích hợp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Bài 3: Viết phép tính phù hợp với hình vẽ –</w:t>
            </w:r>
            <w:r>
              <w:t xml:space="preserve"> </w:t>
            </w:r>
            <w:r>
              <w:rPr>
                <w:lang w:val="nl-NL"/>
              </w:rPr>
              <w:t xml:space="preserve">Giáo viên giải thích mẫu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Bài 4: Điền dấu &lt; vào ô vuông.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 xml:space="preserve">Bài 5: Nối </w:t>
            </w:r>
            <w:r>
              <w:rPr>
                <w:lang w:val="nl-NL"/>
              </w:rPr>
              <w:sym w:font="Wingdings 2" w:char="F0A3"/>
            </w:r>
            <w:r>
              <w:rPr>
                <w:lang w:val="nl-NL"/>
              </w:rPr>
              <w:t xml:space="preserve"> với số thích hợp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Giáo viên giải thích trên bảng lớp –</w:t>
            </w:r>
            <w:r>
              <w:t xml:space="preserve"> </w:t>
            </w:r>
            <w:r>
              <w:rPr>
                <w:lang w:val="nl-NL"/>
              </w:rPr>
              <w:t xml:space="preserve">Gọi học sinh lên nối thử – giáo viên nhận xét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Cho học sinh làm bài tập 7 trong vở bài tập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Giáo viên nhận xét sửa sai chung trên bảng </w:t>
            </w:r>
            <w:r>
              <w:rPr>
                <w:lang w:val="nl-NL"/>
              </w:rPr>
              <w:lastRenderedPageBreak/>
              <w:t>lớp</w:t>
            </w:r>
            <w:r>
              <w:t>.</w:t>
            </w:r>
          </w:p>
        </w:tc>
        <w:tc>
          <w:tcPr>
            <w:tcW w:w="4668" w:type="dxa"/>
          </w:tcPr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Học sinh quan sát tranh trả lời: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Bên trái có 1 ô tô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Bên phải có 2 ô tô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 xml:space="preserve">1 ô tô ít hơn 2 ô tô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t xml:space="preserve">- </w:t>
            </w:r>
            <w:r>
              <w:rPr>
                <w:lang w:val="nl-NL"/>
              </w:rPr>
              <w:t xml:space="preserve">1 số em nhắc lại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lastRenderedPageBreak/>
              <w:t xml:space="preserve">+ </w:t>
            </w:r>
            <w:r>
              <w:rPr>
                <w:lang w:val="nl-NL"/>
              </w:rPr>
              <w:t>… có 1 hình vuông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… có 2 hình vuông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1 hình vuông ít hơn 2 hình vuông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 xml:space="preserve"> - Vài em nhắc lại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t xml:space="preserve">+ </w:t>
            </w:r>
            <w:r>
              <w:rPr>
                <w:lang w:val="nl-NL"/>
              </w:rPr>
              <w:t>Học sinh đọc lại “một bé hơn hai</w:t>
            </w:r>
            <w:r>
              <w:t>”.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Học sinh lần lượt nhắc lại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Học sinh nhắc lại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Học sinh viết bảng con 3 lần dấu &lt;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 xml:space="preserve">Viết :  1&lt; 2 , 2 &lt; 3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sử dụng bộ thực hành </w:t>
            </w: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mở sách giáo khoa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Học sinh viết vở Bài tập toán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>Học sinh làm miệng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nêu yêu cầu bài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tự làm bài và chữa bài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nêu yêu cầu của bài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1 Học sinh lên thực hành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nhận xét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Học sinh sửa bài </w:t>
            </w:r>
          </w:p>
          <w:p w:rsidR="00AD1880" w:rsidRDefault="00AD1880" w:rsidP="00FA014E">
            <w:pPr>
              <w:spacing w:beforeLines="50" w:afterLines="50"/>
              <w:ind w:left="57"/>
              <w:rPr>
                <w:lang w:val="nl-NL"/>
              </w:rPr>
            </w:pPr>
          </w:p>
          <w:p w:rsidR="00AD1880" w:rsidRDefault="00AD1880" w:rsidP="00FA014E">
            <w:pPr>
              <w:spacing w:beforeLines="50" w:afterLines="50"/>
              <w:rPr>
                <w:lang w:val="nl-NL"/>
              </w:rPr>
            </w:pPr>
          </w:p>
        </w:tc>
      </w:tr>
    </w:tbl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b/>
          <w:bCs/>
          <w:lang w:val="nl-NL"/>
        </w:rPr>
        <w:lastRenderedPageBreak/>
        <w:t>4.</w:t>
      </w:r>
      <w:r>
        <w:rPr>
          <w:b/>
          <w:bCs/>
        </w:rPr>
        <w:t xml:space="preserve"> </w:t>
      </w:r>
      <w:r>
        <w:rPr>
          <w:b/>
          <w:bCs/>
          <w:lang w:val="nl-NL"/>
        </w:rPr>
        <w:t>Củng cố dặn dò:</w:t>
      </w:r>
      <w:r>
        <w:rPr>
          <w:lang w:val="nl-NL"/>
        </w:rPr>
        <w:t xml:space="preserve">  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>- Hôm nay ta vừa học bài gì?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>-</w:t>
      </w:r>
      <w:r>
        <w:t xml:space="preserve"> </w:t>
      </w:r>
      <w:r>
        <w:rPr>
          <w:lang w:val="nl-NL"/>
        </w:rPr>
        <w:t>Dấu bé đầu nhọn chỉ về phía tay nào</w:t>
      </w:r>
      <w:r>
        <w:t>,</w:t>
      </w:r>
      <w:r>
        <w:rPr>
          <w:lang w:val="nl-NL"/>
        </w:rPr>
        <w:t xml:space="preserve"> chỉ vào số nào?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>- Số 1 bé hơn những số nào</w:t>
      </w:r>
      <w:r>
        <w:t>?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>-</w:t>
      </w:r>
      <w:r>
        <w:t xml:space="preserve"> </w:t>
      </w:r>
      <w:r>
        <w:rPr>
          <w:lang w:val="nl-NL"/>
        </w:rPr>
        <w:t>Số 4 bé hơn số nào</w:t>
      </w:r>
      <w:r>
        <w:t>?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>- Nhận xét tiết học. Tuyên dương học sinh hoạt động tốt.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 xml:space="preserve">- Dặn học sinh về xem lại bài </w:t>
      </w:r>
    </w:p>
    <w:p w:rsidR="00AD1880" w:rsidRDefault="00AD1880" w:rsidP="00AD1880">
      <w:pPr>
        <w:spacing w:beforeLines="50" w:afterLines="50"/>
        <w:jc w:val="both"/>
        <w:rPr>
          <w:lang w:val="nl-NL"/>
        </w:rPr>
      </w:pPr>
      <w:r>
        <w:rPr>
          <w:lang w:val="nl-NL"/>
        </w:rPr>
        <w:t xml:space="preserve">- Chuẩn bị bài hôm sau </w:t>
      </w:r>
    </w:p>
    <w:p w:rsidR="00AD1880" w:rsidRDefault="00AD1880" w:rsidP="00AD1880">
      <w:pPr>
        <w:spacing w:beforeLines="50" w:afterLines="50"/>
        <w:jc w:val="both"/>
        <w:rPr>
          <w:b/>
          <w:bCs/>
          <w:lang w:val="nl-NL"/>
        </w:rPr>
      </w:pPr>
      <w:r>
        <w:rPr>
          <w:b/>
          <w:bCs/>
          <w:lang w:val="nl-NL"/>
        </w:rPr>
        <w:t xml:space="preserve">5. Rút kinh nghiệm </w:t>
      </w:r>
    </w:p>
    <w:p w:rsidR="00AD1880" w:rsidRDefault="00AD1880" w:rsidP="00AD1880">
      <w:pPr>
        <w:spacing w:beforeLines="50" w:afterLines="50"/>
      </w:pPr>
    </w:p>
    <w:p w:rsidR="00EF4623" w:rsidRPr="00AD1880" w:rsidRDefault="00EF4623" w:rsidP="00AD1880"/>
    <w:sectPr w:rsidR="00EF4623" w:rsidRPr="00AD1880" w:rsidSect="00EF4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F4" w:rsidRDefault="00307BF4" w:rsidP="000C780B">
      <w:r>
        <w:separator/>
      </w:r>
    </w:p>
  </w:endnote>
  <w:endnote w:type="continuationSeparator" w:id="1">
    <w:p w:rsidR="00307BF4" w:rsidRDefault="00307BF4" w:rsidP="000C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3E51E4" w:rsidP="000C780B">
    <w:pPr>
      <w:pStyle w:val="Footer"/>
      <w:jc w:val="center"/>
    </w:pPr>
    <w:bookmarkStart w:id="0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0C780B" w:rsidRPr="00123C85">
      <w:t xml:space="preserve">Group: </w:t>
    </w:r>
    <w:hyperlink r:id="rId1" w:history="1">
      <w:r w:rsidR="000C780B" w:rsidRPr="00123C85">
        <w:rPr>
          <w:rStyle w:val="Hyperlink"/>
        </w:rPr>
        <w:t>https://www.facebook.com/groups/tailieutieuhocvathcs/</w:t>
      </w:r>
    </w:hyperlink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F4" w:rsidRDefault="00307BF4" w:rsidP="000C780B">
      <w:r>
        <w:separator/>
      </w:r>
    </w:p>
  </w:footnote>
  <w:footnote w:type="continuationSeparator" w:id="1">
    <w:p w:rsidR="00307BF4" w:rsidRDefault="00307BF4" w:rsidP="000C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Pr="000C780B" w:rsidRDefault="003E51E4" w:rsidP="000C780B">
    <w:pPr>
      <w:jc w:val="center"/>
      <w:rPr>
        <w:b/>
        <w:color w:val="FF0000"/>
      </w:rPr>
    </w:pPr>
    <w:sdt>
      <w:sdtPr>
        <w:rPr>
          <w:b/>
          <w:color w:val="FF0000"/>
        </w:rPr>
        <w:id w:val="1052832"/>
        <w:docPartObj>
          <w:docPartGallery w:val="Watermarks"/>
          <w:docPartUnique/>
        </w:docPartObj>
      </w:sdtPr>
      <w:sdtContent>
        <w:r>
          <w:rPr>
            <w:b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50047" o:spid="_x0000_s1028" type="#_x0000_t136" style="position:absolute;left:0;text-align:left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Hoc360.net"/>
              <w10:wrap anchorx="margin" anchory="margin"/>
            </v:shape>
          </w:pict>
        </w:r>
      </w:sdtContent>
    </w:sdt>
    <w:r w:rsidRPr="003E51E4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="000C780B" w:rsidRPr="000C780B">
      <w:rPr>
        <w:b/>
        <w:color w:val="FF0000"/>
      </w:rPr>
      <w:t>HOC360.NET - TÀI LIỆU HỌC TẬP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B" w:rsidRDefault="000C7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BD1"/>
    <w:multiLevelType w:val="hybridMultilevel"/>
    <w:tmpl w:val="03B6CCDC"/>
    <w:lvl w:ilvl="0" w:tplc="08B2F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7651"/>
    <w:multiLevelType w:val="hybridMultilevel"/>
    <w:tmpl w:val="E4CAD0CA"/>
    <w:lvl w:ilvl="0" w:tplc="1840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361"/>
    <w:multiLevelType w:val="hybridMultilevel"/>
    <w:tmpl w:val="7DC0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4BEA"/>
    <w:multiLevelType w:val="hybridMultilevel"/>
    <w:tmpl w:val="EE3E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D564A"/>
    <w:multiLevelType w:val="hybridMultilevel"/>
    <w:tmpl w:val="331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53D9"/>
    <w:multiLevelType w:val="hybridMultilevel"/>
    <w:tmpl w:val="000077F4"/>
    <w:lvl w:ilvl="0" w:tplc="C792E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80B"/>
    <w:rsid w:val="000C780B"/>
    <w:rsid w:val="00307BF4"/>
    <w:rsid w:val="003E51E4"/>
    <w:rsid w:val="00630F52"/>
    <w:rsid w:val="00AD1880"/>
    <w:rsid w:val="00BF06A9"/>
    <w:rsid w:val="00D40301"/>
    <w:rsid w:val="00E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0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0B"/>
  </w:style>
  <w:style w:type="paragraph" w:styleId="Footer">
    <w:name w:val="footer"/>
    <w:basedOn w:val="Normal"/>
    <w:link w:val="FooterChar"/>
    <w:unhideWhenUsed/>
    <w:rsid w:val="000C7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80B"/>
  </w:style>
  <w:style w:type="paragraph" w:styleId="BalloonText">
    <w:name w:val="Balloon Text"/>
    <w:basedOn w:val="Normal"/>
    <w:link w:val="BalloonTextChar"/>
    <w:uiPriority w:val="99"/>
    <w:semiHidden/>
    <w:unhideWhenUsed/>
    <w:rsid w:val="000C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8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80B"/>
    <w:pPr>
      <w:ind w:left="720"/>
      <w:contextualSpacing/>
    </w:pPr>
  </w:style>
  <w:style w:type="table" w:styleId="TableGrid">
    <w:name w:val="Table Grid"/>
    <w:basedOn w:val="TableNormal"/>
    <w:rsid w:val="000C780B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D1880"/>
    <w:rPr>
      <w:rFonts w:ascii="VNI-Times" w:eastAsia="Times New Roman" w:hAnsi="VNI-Times"/>
      <w:sz w:val="24"/>
      <w:szCs w:val="24"/>
    </w:rPr>
  </w:style>
  <w:style w:type="paragraph" w:styleId="BodyText">
    <w:name w:val="Body Text"/>
    <w:basedOn w:val="Normal"/>
    <w:link w:val="BodyTextChar"/>
    <w:rsid w:val="00AD1880"/>
    <w:pPr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D1880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2018-08-17T02:58:00Z</dcterms:created>
  <dcterms:modified xsi:type="dcterms:W3CDTF">2018-08-17T02:58:00Z</dcterms:modified>
</cp:coreProperties>
</file>