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99" w:rsidRPr="00437399" w:rsidRDefault="00437399" w:rsidP="00437399">
      <w:pPr>
        <w:spacing w:before="120" w:line="281" w:lineRule="auto"/>
        <w:jc w:val="center"/>
        <w:rPr>
          <w:rFonts w:ascii="Arial" w:hAnsi="Arial" w:cs="Arial"/>
          <w:sz w:val="24"/>
          <w:szCs w:val="24"/>
        </w:rPr>
      </w:pPr>
      <w:r w:rsidRPr="00437399">
        <w:rPr>
          <w:rFonts w:ascii="Arial" w:hAnsi="Arial" w:cs="Arial"/>
          <w:sz w:val="24"/>
          <w:szCs w:val="24"/>
        </w:rPr>
        <w:t>CHỦ ĐIỂM : MĂNG MỌC THẲNG</w:t>
      </w:r>
    </w:p>
    <w:p w:rsidR="00437399" w:rsidRPr="00437399" w:rsidRDefault="00437399" w:rsidP="00437399">
      <w:pPr>
        <w:spacing w:before="120" w:line="281" w:lineRule="auto"/>
        <w:jc w:val="center"/>
        <w:rPr>
          <w:rFonts w:ascii="Arial" w:hAnsi="Arial" w:cs="Arial"/>
          <w:sz w:val="24"/>
          <w:szCs w:val="24"/>
        </w:rPr>
      </w:pPr>
    </w:p>
    <w:p w:rsidR="00437399" w:rsidRPr="00437399" w:rsidRDefault="00437399" w:rsidP="00437399">
      <w:pPr>
        <w:spacing w:before="120" w:line="281" w:lineRule="auto"/>
        <w:jc w:val="both"/>
        <w:rPr>
          <w:rFonts w:ascii="Arial" w:hAnsi="Arial" w:cs="Arial"/>
          <w:sz w:val="24"/>
          <w:szCs w:val="24"/>
        </w:rPr>
      </w:pPr>
      <w:r w:rsidRPr="00437399">
        <w:rPr>
          <w:rFonts w:ascii="Arial" w:hAnsi="Arial" w:cs="Arial"/>
          <w:sz w:val="24"/>
          <w:szCs w:val="24"/>
        </w:rPr>
        <w:tab/>
      </w:r>
      <w:r w:rsidRPr="00437399">
        <w:rPr>
          <w:rFonts w:ascii="Arial" w:hAnsi="Arial" w:cs="Arial"/>
          <w:i/>
          <w:sz w:val="24"/>
          <w:szCs w:val="24"/>
          <w:u w:val="single"/>
        </w:rPr>
        <w:t>Bài 1</w:t>
      </w:r>
      <w:r w:rsidRPr="00437399">
        <w:rPr>
          <w:rFonts w:ascii="Arial" w:hAnsi="Arial" w:cs="Arial"/>
          <w:sz w:val="24"/>
          <w:szCs w:val="24"/>
        </w:rPr>
        <w:t xml:space="preserve"> : Đoạn thơ :</w:t>
      </w:r>
    </w:p>
    <w:p w:rsidR="00437399" w:rsidRPr="00437399" w:rsidRDefault="00437399" w:rsidP="00437399">
      <w:pPr>
        <w:spacing w:before="120" w:line="281" w:lineRule="auto"/>
        <w:jc w:val="center"/>
        <w:rPr>
          <w:rFonts w:ascii="Arial" w:hAnsi="Arial" w:cs="Arial"/>
          <w:i/>
          <w:sz w:val="24"/>
          <w:szCs w:val="24"/>
        </w:rPr>
      </w:pPr>
      <w:r w:rsidRPr="00437399">
        <w:rPr>
          <w:rFonts w:ascii="Arial" w:hAnsi="Arial" w:cs="Arial"/>
          <w:i/>
          <w:sz w:val="24"/>
          <w:szCs w:val="24"/>
        </w:rPr>
        <w:t>“Nòi tre đâu chịu mọc cong</w:t>
      </w:r>
    </w:p>
    <w:p w:rsidR="00437399" w:rsidRPr="00437399" w:rsidRDefault="00437399" w:rsidP="00437399">
      <w:pPr>
        <w:spacing w:before="120" w:line="281" w:lineRule="auto"/>
        <w:jc w:val="center"/>
        <w:rPr>
          <w:rFonts w:ascii="Arial" w:hAnsi="Arial" w:cs="Arial"/>
          <w:i/>
          <w:sz w:val="24"/>
          <w:szCs w:val="24"/>
        </w:rPr>
      </w:pPr>
      <w:r w:rsidRPr="00437399">
        <w:rPr>
          <w:rFonts w:ascii="Arial" w:hAnsi="Arial" w:cs="Arial"/>
          <w:i/>
          <w:sz w:val="24"/>
          <w:szCs w:val="24"/>
        </w:rPr>
        <w:t>Chưa lên đã nhọn như chông lạ thường</w:t>
      </w:r>
    </w:p>
    <w:p w:rsidR="00437399" w:rsidRPr="00437399" w:rsidRDefault="00437399" w:rsidP="00437399">
      <w:pPr>
        <w:spacing w:before="120" w:line="281" w:lineRule="auto"/>
        <w:jc w:val="center"/>
        <w:rPr>
          <w:rFonts w:ascii="Arial" w:hAnsi="Arial" w:cs="Arial"/>
          <w:i/>
          <w:sz w:val="24"/>
          <w:szCs w:val="24"/>
        </w:rPr>
      </w:pPr>
      <w:bookmarkStart w:id="0" w:name="_GoBack"/>
      <w:bookmarkEnd w:id="0"/>
      <w:r w:rsidRPr="00437399">
        <w:rPr>
          <w:rFonts w:ascii="Arial" w:hAnsi="Arial" w:cs="Arial"/>
          <w:i/>
          <w:sz w:val="24"/>
          <w:szCs w:val="24"/>
        </w:rPr>
        <w:t>Lưng trần phơi nắng phơi sương</w:t>
      </w:r>
    </w:p>
    <w:p w:rsidR="00437399" w:rsidRPr="00227C00" w:rsidRDefault="00437399" w:rsidP="00227C00">
      <w:pPr>
        <w:pStyle w:val="u4"/>
        <w:spacing w:line="281" w:lineRule="auto"/>
        <w:jc w:val="center"/>
        <w:rPr>
          <w:rFonts w:ascii="Arial" w:hAnsi="Arial" w:cs="Arial"/>
          <w:color w:val="auto"/>
          <w:sz w:val="24"/>
          <w:szCs w:val="24"/>
        </w:rPr>
      </w:pPr>
      <w:r w:rsidRPr="00227C00">
        <w:rPr>
          <w:rFonts w:ascii="Arial" w:hAnsi="Arial" w:cs="Arial"/>
          <w:color w:val="auto"/>
          <w:sz w:val="24"/>
          <w:szCs w:val="24"/>
        </w:rPr>
        <w:t>Có manh áo cộc tre nhường cho con”</w:t>
      </w:r>
    </w:p>
    <w:p w:rsidR="00437399" w:rsidRPr="00437399" w:rsidRDefault="00437399" w:rsidP="00437399">
      <w:pPr>
        <w:spacing w:before="120" w:line="281" w:lineRule="auto"/>
        <w:ind w:left="4320" w:firstLine="720"/>
        <w:jc w:val="center"/>
        <w:rPr>
          <w:rFonts w:ascii="Arial" w:hAnsi="Arial" w:cs="Arial"/>
          <w:i/>
          <w:sz w:val="24"/>
          <w:szCs w:val="24"/>
        </w:rPr>
      </w:pPr>
      <w:r w:rsidRPr="00437399">
        <w:rPr>
          <w:rFonts w:ascii="Arial" w:hAnsi="Arial" w:cs="Arial"/>
          <w:i/>
          <w:sz w:val="24"/>
          <w:szCs w:val="24"/>
        </w:rPr>
        <w:t>“Tre Việt Nam” Nguyễn Duy</w:t>
      </w:r>
    </w:p>
    <w:p w:rsidR="00437399" w:rsidRPr="00437399" w:rsidRDefault="00437399" w:rsidP="00437399">
      <w:pPr>
        <w:spacing w:before="120" w:line="281" w:lineRule="auto"/>
        <w:jc w:val="both"/>
        <w:rPr>
          <w:rFonts w:ascii="Arial" w:hAnsi="Arial" w:cs="Arial"/>
          <w:sz w:val="24"/>
          <w:szCs w:val="24"/>
        </w:rPr>
      </w:pPr>
      <w:r w:rsidRPr="00437399">
        <w:rPr>
          <w:rFonts w:ascii="Arial" w:hAnsi="Arial" w:cs="Arial"/>
          <w:sz w:val="24"/>
          <w:szCs w:val="24"/>
        </w:rPr>
        <w:tab/>
        <w:t>Đoạn thơ trên có những hình ảnh nào đẹp. Nêu ý nghĩa đẹp đẽ của những hình ảnh đó.</w:t>
      </w:r>
    </w:p>
    <w:p w:rsidR="00437399" w:rsidRPr="00437399" w:rsidRDefault="00437399" w:rsidP="00437399">
      <w:pPr>
        <w:spacing w:before="120" w:line="281" w:lineRule="auto"/>
        <w:jc w:val="both"/>
        <w:rPr>
          <w:rFonts w:ascii="Arial" w:hAnsi="Arial" w:cs="Arial"/>
          <w:sz w:val="24"/>
          <w:szCs w:val="24"/>
        </w:rPr>
      </w:pPr>
      <w:r w:rsidRPr="00437399">
        <w:rPr>
          <w:rFonts w:ascii="Arial" w:hAnsi="Arial" w:cs="Arial"/>
          <w:sz w:val="24"/>
          <w:szCs w:val="24"/>
        </w:rPr>
        <w:tab/>
      </w:r>
      <w:r w:rsidRPr="00437399">
        <w:rPr>
          <w:rFonts w:ascii="Arial" w:hAnsi="Arial" w:cs="Arial"/>
          <w:i/>
          <w:sz w:val="24"/>
          <w:szCs w:val="24"/>
        </w:rPr>
        <w:t xml:space="preserve">Gợi ý : </w:t>
      </w:r>
      <w:r w:rsidRPr="00437399">
        <w:rPr>
          <w:rFonts w:ascii="Arial" w:hAnsi="Arial" w:cs="Arial"/>
          <w:sz w:val="24"/>
          <w:szCs w:val="24"/>
        </w:rPr>
        <w:t xml:space="preserve">Hình ảnh măng tre “nhọn như chông” : Cho thấy sự kiêu hãnh, hiên ngang, bất khuất, bản chất ngay thẳng, khảng khái của “nòi tre” </w:t>
      </w:r>
      <w:r w:rsidRPr="00437399">
        <w:rPr>
          <w:rFonts w:ascii="Arial" w:hAnsi="Arial" w:cs="Arial"/>
          <w:sz w:val="24"/>
          <w:szCs w:val="24"/>
        </w:rPr>
        <w:sym w:font="Symbol" w:char="F0AE"/>
      </w:r>
      <w:r w:rsidRPr="00437399">
        <w:rPr>
          <w:rFonts w:ascii="Arial" w:hAnsi="Arial" w:cs="Arial"/>
          <w:sz w:val="24"/>
          <w:szCs w:val="24"/>
        </w:rPr>
        <w:t xml:space="preserve"> nghệ thuật so sánh.</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t xml:space="preserve">+ Hình ảnh “lưng trần phơi nắng phơi sương” </w:t>
      </w:r>
      <w:r w:rsidRPr="00437399">
        <w:rPr>
          <w:rFonts w:ascii="Arial" w:hAnsi="Arial" w:cs="Arial"/>
          <w:sz w:val="24"/>
          <w:szCs w:val="24"/>
        </w:rPr>
        <w:sym w:font="Symbol" w:char="F0AE"/>
      </w:r>
      <w:r w:rsidRPr="00437399">
        <w:rPr>
          <w:rFonts w:ascii="Arial" w:hAnsi="Arial" w:cs="Arial"/>
          <w:sz w:val="24"/>
          <w:szCs w:val="24"/>
        </w:rPr>
        <w:t xml:space="preserve"> gợi sự dãi dầu, chịu đựng mọi khó khăn của tre.</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t>+ Hình ảnh “manh áo cộc tre nhường cho con” gợi sự liên tưởng đến sự che chở, hy sinh tất cả vì măng non của trẻ.</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t xml:space="preserve">+ Thông qua những phẩm chất đáng quý của tre đến ca ngợi phẩm chất tốt đẹp của người Việt Nam, dân tộc Việt Nam : Kiên cường bất khuất, ngay thẳng chịu thương chịu khó </w:t>
      </w:r>
      <w:r w:rsidRPr="00437399">
        <w:rPr>
          <w:rFonts w:ascii="Arial" w:hAnsi="Arial" w:cs="Arial"/>
          <w:sz w:val="24"/>
          <w:szCs w:val="24"/>
        </w:rPr>
        <w:sym w:font="Symbol" w:char="F0AE"/>
      </w:r>
      <w:r w:rsidRPr="00437399">
        <w:rPr>
          <w:rFonts w:ascii="Arial" w:hAnsi="Arial" w:cs="Arial"/>
          <w:sz w:val="24"/>
          <w:szCs w:val="24"/>
        </w:rPr>
        <w:t xml:space="preserve"> thể hiện tình yêu và lòng tự hào của nhà thơ đối với tre Việt Nam dân tộc Việt Nam.</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t>+ Cảm xúc của bản thân : Yêu quý và tự hào .</w:t>
      </w:r>
    </w:p>
    <w:p w:rsidR="00437399" w:rsidRPr="00437399" w:rsidRDefault="00437399" w:rsidP="00437399">
      <w:pPr>
        <w:spacing w:before="120" w:line="288" w:lineRule="auto"/>
        <w:jc w:val="both"/>
        <w:rPr>
          <w:rFonts w:ascii="Arial" w:hAnsi="Arial" w:cs="Arial"/>
          <w:i/>
          <w:sz w:val="24"/>
          <w:szCs w:val="24"/>
        </w:rPr>
      </w:pPr>
      <w:r w:rsidRPr="00437399">
        <w:rPr>
          <w:rFonts w:ascii="Arial" w:hAnsi="Arial" w:cs="Arial"/>
          <w:sz w:val="24"/>
          <w:szCs w:val="24"/>
        </w:rPr>
        <w:tab/>
      </w:r>
      <w:r w:rsidRPr="00437399">
        <w:rPr>
          <w:rFonts w:ascii="Arial" w:hAnsi="Arial" w:cs="Arial"/>
          <w:i/>
          <w:sz w:val="24"/>
          <w:szCs w:val="24"/>
          <w:u w:val="single"/>
        </w:rPr>
        <w:t>Bài 2</w:t>
      </w:r>
      <w:r w:rsidRPr="00437399">
        <w:rPr>
          <w:rFonts w:ascii="Arial" w:hAnsi="Arial" w:cs="Arial"/>
          <w:sz w:val="24"/>
          <w:szCs w:val="24"/>
        </w:rPr>
        <w:t xml:space="preserve"> : </w:t>
      </w:r>
      <w:r w:rsidRPr="00437399">
        <w:rPr>
          <w:rFonts w:ascii="Arial" w:hAnsi="Arial" w:cs="Arial"/>
          <w:sz w:val="24"/>
          <w:szCs w:val="24"/>
        </w:rPr>
        <w:tab/>
      </w:r>
      <w:r w:rsidRPr="00437399">
        <w:rPr>
          <w:rFonts w:ascii="Arial" w:hAnsi="Arial" w:cs="Arial"/>
          <w:i/>
          <w:sz w:val="24"/>
          <w:szCs w:val="24"/>
        </w:rPr>
        <w:t>“Năm qua đi, tháng qua đi</w:t>
      </w:r>
    </w:p>
    <w:p w:rsidR="00437399" w:rsidRPr="00437399" w:rsidRDefault="00437399" w:rsidP="00437399">
      <w:pPr>
        <w:spacing w:before="120" w:line="288" w:lineRule="auto"/>
        <w:ind w:firstLine="2268"/>
        <w:jc w:val="both"/>
        <w:rPr>
          <w:rFonts w:ascii="Arial" w:hAnsi="Arial" w:cs="Arial"/>
          <w:i/>
          <w:sz w:val="24"/>
          <w:szCs w:val="24"/>
        </w:rPr>
      </w:pPr>
      <w:r w:rsidRPr="00437399">
        <w:rPr>
          <w:rFonts w:ascii="Arial" w:hAnsi="Arial" w:cs="Arial"/>
          <w:i/>
          <w:sz w:val="24"/>
          <w:szCs w:val="24"/>
        </w:rPr>
        <w:t>Tre già măng mọc có gì lạ đâu</w:t>
      </w:r>
    </w:p>
    <w:p w:rsidR="00437399" w:rsidRPr="009C7252" w:rsidRDefault="009C7252" w:rsidP="00437399">
      <w:pPr>
        <w:pStyle w:val="u6"/>
        <w:spacing w:line="288" w:lineRule="auto"/>
        <w:rPr>
          <w:rFonts w:ascii="Arial" w:hAnsi="Arial" w:cs="Arial"/>
          <w:color w:val="auto"/>
          <w:sz w:val="24"/>
          <w:szCs w:val="24"/>
          <w:lang w:val="fr-FR"/>
        </w:rPr>
      </w:pPr>
      <w:r>
        <w:rPr>
          <w:rFonts w:ascii="Arial" w:hAnsi="Arial" w:cs="Arial"/>
          <w:color w:val="auto"/>
          <w:sz w:val="24"/>
          <w:szCs w:val="24"/>
          <w:lang w:val="fr-FR"/>
        </w:rPr>
        <w:t xml:space="preserve">                                  </w:t>
      </w:r>
      <w:r w:rsidR="00437399" w:rsidRPr="009C7252">
        <w:rPr>
          <w:rFonts w:ascii="Arial" w:hAnsi="Arial" w:cs="Arial"/>
          <w:color w:val="auto"/>
          <w:sz w:val="24"/>
          <w:szCs w:val="24"/>
          <w:lang w:val="fr-FR"/>
        </w:rPr>
        <w:t>Mai sau</w:t>
      </w:r>
    </w:p>
    <w:p w:rsidR="00437399" w:rsidRPr="00437399" w:rsidRDefault="00437399" w:rsidP="00437399">
      <w:pPr>
        <w:spacing w:before="120" w:line="288" w:lineRule="auto"/>
        <w:ind w:firstLine="2268"/>
        <w:jc w:val="both"/>
        <w:rPr>
          <w:rFonts w:ascii="Arial" w:hAnsi="Arial" w:cs="Arial"/>
          <w:i/>
          <w:sz w:val="24"/>
          <w:szCs w:val="24"/>
          <w:lang w:val="fr-FR"/>
        </w:rPr>
      </w:pPr>
      <w:r w:rsidRPr="00437399">
        <w:rPr>
          <w:rFonts w:ascii="Arial" w:hAnsi="Arial" w:cs="Arial"/>
          <w:i/>
          <w:sz w:val="24"/>
          <w:szCs w:val="24"/>
          <w:lang w:val="fr-FR"/>
        </w:rPr>
        <w:t>Mai sau</w:t>
      </w:r>
    </w:p>
    <w:p w:rsidR="00437399" w:rsidRPr="00437399" w:rsidRDefault="00437399" w:rsidP="00437399">
      <w:pPr>
        <w:spacing w:before="120" w:line="288" w:lineRule="auto"/>
        <w:ind w:firstLine="2268"/>
        <w:jc w:val="both"/>
        <w:rPr>
          <w:rFonts w:ascii="Arial" w:hAnsi="Arial" w:cs="Arial"/>
          <w:i/>
          <w:sz w:val="24"/>
          <w:szCs w:val="24"/>
          <w:lang w:val="fr-FR"/>
        </w:rPr>
      </w:pPr>
      <w:r w:rsidRPr="00437399">
        <w:rPr>
          <w:rFonts w:ascii="Arial" w:hAnsi="Arial" w:cs="Arial"/>
          <w:i/>
          <w:sz w:val="24"/>
          <w:szCs w:val="24"/>
          <w:lang w:val="fr-FR"/>
        </w:rPr>
        <w:t xml:space="preserve">Mai sau </w:t>
      </w:r>
    </w:p>
    <w:p w:rsidR="00437399" w:rsidRPr="00437399" w:rsidRDefault="00437399" w:rsidP="00437399">
      <w:pPr>
        <w:spacing w:before="120" w:line="288" w:lineRule="auto"/>
        <w:ind w:firstLine="2268"/>
        <w:jc w:val="both"/>
        <w:rPr>
          <w:rFonts w:ascii="Arial" w:hAnsi="Arial" w:cs="Arial"/>
          <w:i/>
          <w:sz w:val="24"/>
          <w:szCs w:val="24"/>
          <w:lang w:val="fr-FR"/>
        </w:rPr>
      </w:pPr>
      <w:r w:rsidRPr="00437399">
        <w:rPr>
          <w:rFonts w:ascii="Arial" w:hAnsi="Arial" w:cs="Arial"/>
          <w:i/>
          <w:sz w:val="24"/>
          <w:szCs w:val="24"/>
          <w:lang w:val="fr-FR"/>
        </w:rPr>
        <w:t>Đất xanh tre mãi xanh màu tre xanh”.</w:t>
      </w:r>
    </w:p>
    <w:p w:rsidR="00437399" w:rsidRPr="00437399" w:rsidRDefault="00437399" w:rsidP="00437399">
      <w:pPr>
        <w:spacing w:before="120" w:line="288" w:lineRule="auto"/>
        <w:jc w:val="right"/>
        <w:rPr>
          <w:rFonts w:ascii="Arial" w:hAnsi="Arial" w:cs="Arial"/>
          <w:i/>
          <w:sz w:val="24"/>
          <w:szCs w:val="24"/>
          <w:lang w:val="fr-FR"/>
        </w:rPr>
      </w:pPr>
      <w:r w:rsidRPr="00437399">
        <w:rPr>
          <w:rFonts w:ascii="Arial" w:hAnsi="Arial" w:cs="Arial"/>
          <w:i/>
          <w:sz w:val="24"/>
          <w:szCs w:val="24"/>
          <w:lang w:val="fr-FR"/>
        </w:rPr>
        <w:t xml:space="preserve">                “Tre Việt Nam” – Nguyễn Du</w:t>
      </w:r>
    </w:p>
    <w:p w:rsidR="00437399" w:rsidRPr="00437399" w:rsidRDefault="00437399" w:rsidP="00437399">
      <w:pPr>
        <w:pStyle w:val="ThnVnban"/>
        <w:spacing w:before="120" w:line="288" w:lineRule="auto"/>
        <w:rPr>
          <w:rFonts w:ascii="Arial" w:hAnsi="Arial" w:cs="Arial"/>
          <w:sz w:val="24"/>
          <w:szCs w:val="24"/>
        </w:rPr>
      </w:pPr>
      <w:r w:rsidRPr="00437399">
        <w:rPr>
          <w:rFonts w:ascii="Arial" w:hAnsi="Arial" w:cs="Arial"/>
          <w:sz w:val="24"/>
          <w:szCs w:val="24"/>
          <w:lang w:val="fr-FR"/>
        </w:rPr>
        <w:lastRenderedPageBreak/>
        <w:tab/>
      </w:r>
      <w:r w:rsidRPr="00437399">
        <w:rPr>
          <w:rFonts w:ascii="Arial" w:hAnsi="Arial" w:cs="Arial"/>
          <w:sz w:val="24"/>
          <w:szCs w:val="24"/>
        </w:rPr>
        <w:t>Em hãy cho biết những câu thơ trên nhằm khẳng định điều gì ? Cách diễn đạt của nhà thờ có gì độc đáo nhằm góp phần khẳng định điều đó.</w:t>
      </w:r>
    </w:p>
    <w:p w:rsidR="00437399" w:rsidRPr="00437399" w:rsidRDefault="00437399" w:rsidP="00437399">
      <w:pPr>
        <w:spacing w:before="120" w:line="288" w:lineRule="auto"/>
        <w:jc w:val="both"/>
        <w:rPr>
          <w:rFonts w:ascii="Arial" w:hAnsi="Arial" w:cs="Arial"/>
          <w:i/>
          <w:sz w:val="24"/>
          <w:szCs w:val="24"/>
        </w:rPr>
      </w:pPr>
      <w:r w:rsidRPr="00437399">
        <w:rPr>
          <w:rFonts w:ascii="Arial" w:hAnsi="Arial" w:cs="Arial"/>
          <w:i/>
          <w:sz w:val="24"/>
          <w:szCs w:val="24"/>
        </w:rPr>
        <w:tab/>
        <w:t>Gợi ý :</w:t>
      </w:r>
    </w:p>
    <w:tbl>
      <w:tblPr>
        <w:tblW w:w="0" w:type="auto"/>
        <w:tblInd w:w="1668" w:type="dxa"/>
        <w:tblLayout w:type="fixed"/>
        <w:tblLook w:val="0000" w:firstRow="0" w:lastRow="0" w:firstColumn="0" w:lastColumn="0" w:noHBand="0" w:noVBand="0"/>
      </w:tblPr>
      <w:tblGrid>
        <w:gridCol w:w="3969"/>
        <w:gridCol w:w="3129"/>
      </w:tblGrid>
      <w:tr w:rsidR="00437399" w:rsidRPr="00437399" w:rsidTr="00B91A59">
        <w:tc>
          <w:tcPr>
            <w:tcW w:w="3969" w:type="dxa"/>
          </w:tcPr>
          <w:p w:rsidR="00437399" w:rsidRPr="00437399" w:rsidRDefault="00437399" w:rsidP="00B91A59">
            <w:pPr>
              <w:spacing w:before="120" w:line="288" w:lineRule="auto"/>
              <w:jc w:val="both"/>
              <w:rPr>
                <w:rFonts w:ascii="Arial" w:hAnsi="Arial" w:cs="Arial"/>
                <w:sz w:val="24"/>
                <w:szCs w:val="24"/>
              </w:rPr>
            </w:pPr>
            <w:r w:rsidRPr="00437399">
              <w:rPr>
                <w:rFonts w:ascii="Arial" w:hAnsi="Arial" w:cs="Arial"/>
                <w:sz w:val="24"/>
                <w:szCs w:val="24"/>
              </w:rPr>
              <w:t>+ Nghệ thuật : điệp từ “Mai sau”</w:t>
            </w:r>
          </w:p>
          <w:p w:rsidR="00437399" w:rsidRPr="00437399" w:rsidRDefault="00437399" w:rsidP="00B91A59">
            <w:pPr>
              <w:spacing w:before="120" w:line="288" w:lineRule="auto"/>
              <w:jc w:val="both"/>
              <w:rPr>
                <w:rFonts w:ascii="Arial" w:hAnsi="Arial" w:cs="Arial"/>
                <w:sz w:val="24"/>
                <w:szCs w:val="24"/>
              </w:rPr>
            </w:pPr>
            <w:r w:rsidRPr="00437399">
              <w:rPr>
                <w:rFonts w:ascii="Arial" w:hAnsi="Arial" w:cs="Arial"/>
                <w:sz w:val="24"/>
                <w:szCs w:val="24"/>
              </w:rPr>
              <w:t xml:space="preserve">                                    “xanh”</w:t>
            </w:r>
          </w:p>
        </w:tc>
        <w:tc>
          <w:tcPr>
            <w:tcW w:w="3129" w:type="dxa"/>
          </w:tcPr>
          <w:p w:rsidR="00437399" w:rsidRPr="00437399" w:rsidRDefault="00437399" w:rsidP="00B91A59">
            <w:pPr>
              <w:spacing w:before="120" w:line="288" w:lineRule="auto"/>
              <w:jc w:val="both"/>
              <w:rPr>
                <w:rFonts w:ascii="Arial" w:hAnsi="Arial" w:cs="Arial"/>
                <w:sz w:val="24"/>
                <w:szCs w:val="24"/>
              </w:rPr>
            </w:pPr>
            <w:r w:rsidRPr="00437399">
              <w:rPr>
                <w:rFonts w:ascii="Arial" w:hAnsi="Arial" w:cs="Arial"/>
                <w:position w:val="-50"/>
                <w:sz w:val="24"/>
                <w:szCs w:val="24"/>
              </w:rPr>
              <w:object w:dxaOrig="3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55.5pt" o:ole="" fillcolor="window">
                  <v:imagedata r:id="rId6" o:title=""/>
                </v:shape>
                <o:OLEObject Type="Embed" ProgID="Equation.DSMT4" ShapeID="_x0000_i1035" DrawAspect="Content" ObjectID="_1593539042" r:id="rId7"/>
              </w:object>
            </w:r>
            <w:r w:rsidRPr="00437399">
              <w:rPr>
                <w:rFonts w:ascii="Arial" w:hAnsi="Arial" w:cs="Arial"/>
                <w:sz w:val="24"/>
                <w:szCs w:val="24"/>
              </w:rPr>
              <w:t xml:space="preserve"> 3 lần </w:t>
            </w:r>
          </w:p>
        </w:tc>
      </w:tr>
    </w:tbl>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t>+ Điệp từ “Mai sau” nhắc lại 3 lần thể hiện rất đẹp sự kế tiếp tre già - măng mọc đồng thời gợi cảm xúc về không gian và thời gian như mở ra vô tận tạo cho ý thơ bay bổng.</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t xml:space="preserve">Điệp từ “xanh” (3 lần) </w:t>
      </w:r>
      <w:r w:rsidRPr="00437399">
        <w:rPr>
          <w:rFonts w:ascii="Arial" w:hAnsi="Arial" w:cs="Arial"/>
          <w:sz w:val="24"/>
          <w:szCs w:val="24"/>
        </w:rPr>
        <w:sym w:font="Symbol" w:char="F0AE"/>
      </w:r>
      <w:r w:rsidRPr="00437399">
        <w:rPr>
          <w:rFonts w:ascii="Arial" w:hAnsi="Arial" w:cs="Arial"/>
          <w:sz w:val="24"/>
          <w:szCs w:val="24"/>
        </w:rPr>
        <w:t xml:space="preserve"> gợi sức sống mãnh liệt, vĩnh cửu của màu sắc của trẻ.</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r>
      <w:r w:rsidRPr="00437399">
        <w:rPr>
          <w:rFonts w:ascii="Arial" w:hAnsi="Arial" w:cs="Arial"/>
          <w:sz w:val="24"/>
          <w:szCs w:val="24"/>
        </w:rPr>
        <w:sym w:font="Symbol" w:char="F0AE"/>
      </w:r>
      <w:r w:rsidRPr="00437399">
        <w:rPr>
          <w:rFonts w:ascii="Arial" w:hAnsi="Arial" w:cs="Arial"/>
          <w:sz w:val="24"/>
          <w:szCs w:val="24"/>
        </w:rPr>
        <w:t xml:space="preserve"> Nghệ thuật (…) đã góp phần khẳng định sự trường tồn, sự sống mãnh liệt của tre Việt Nam, dân tộc Việt Nam.</w:t>
      </w:r>
    </w:p>
    <w:p w:rsidR="00437399" w:rsidRPr="00437399" w:rsidRDefault="00437399" w:rsidP="00437399">
      <w:pPr>
        <w:pStyle w:val="ThnVnban"/>
        <w:spacing w:before="120" w:line="288" w:lineRule="auto"/>
        <w:rPr>
          <w:rFonts w:ascii="Arial" w:hAnsi="Arial" w:cs="Arial"/>
          <w:sz w:val="24"/>
          <w:szCs w:val="24"/>
        </w:rPr>
      </w:pPr>
      <w:r w:rsidRPr="00437399">
        <w:rPr>
          <w:rFonts w:ascii="Arial" w:hAnsi="Arial" w:cs="Arial"/>
          <w:sz w:val="24"/>
          <w:szCs w:val="24"/>
        </w:rPr>
        <w:tab/>
        <w:t>+ Cảm xúc : yêu quý và tự hào về nòi tre Việt Nam về dân tộc Việt Nam.</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r>
      <w:r w:rsidRPr="00437399">
        <w:rPr>
          <w:rFonts w:ascii="Arial" w:hAnsi="Arial" w:cs="Arial"/>
          <w:i/>
          <w:sz w:val="24"/>
          <w:szCs w:val="24"/>
          <w:u w:val="single"/>
        </w:rPr>
        <w:t>Bài 3</w:t>
      </w:r>
      <w:r w:rsidRPr="00437399">
        <w:rPr>
          <w:rFonts w:ascii="Arial" w:hAnsi="Arial" w:cs="Arial"/>
          <w:sz w:val="24"/>
          <w:szCs w:val="24"/>
        </w:rPr>
        <w:t xml:space="preserve"> : Trình bày cảm nhận của em về nhân vật “Gà trống” trong câu chuyện thơ “Gà trống và Cáo” của tác giả  La-Phông-Ten.</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i/>
          <w:sz w:val="24"/>
          <w:szCs w:val="24"/>
        </w:rPr>
        <w:tab/>
        <w:t xml:space="preserve">Tham khảo : </w:t>
      </w:r>
      <w:r w:rsidRPr="00437399">
        <w:rPr>
          <w:rFonts w:ascii="Arial" w:hAnsi="Arial" w:cs="Arial"/>
          <w:sz w:val="24"/>
          <w:szCs w:val="24"/>
        </w:rPr>
        <w:t>Đọc truyện thơ “Gà trống và Cáo” của nhà thơ La-Phông-Ten ta có ấn tượng thật sâu sắc về chú Gà Trống đáng yêu. Chú ta thật thông minh nhanh nhẹn với cái dáng “vắt vẻo” trên cành và “tinh nhanh lõi đời”. Nhưng trước một lão cáo già có cái dáng “đon đả” và những lời đường mật ngọt ngào “kìa anh bạn quý, xin mời xuống đây” và cái thông điệp tuyệt vời mà Cáo mang đến liệu gà ta sẽ xử lý thế nào ?. Gà rằng xin được “ghi ơn” trong lòng đã khiến ta giật mình lo lắng cho Gà Trống, lĩnh mạng của Gà Trống rõ ra. Sao khi bị cáo lừa gạt và rồi : “kìa tôi thấy cặp chó săn từ xa chạy lại chắc loan tin này” đã khiến cáo ta “hồn bay phách lạc” “quắp đuôi, co cẳng” chạy mất khiến ta thở phào nhẹ nhõm và bật lên tiếng cười sảng khoái trước sự thông minh tuyệt vời của Gà Trống. Với lời kể chuyện bằng những vần thơ nhẹ nhàng, dí dỏm, câu chuyện là một bài học sâu sắc đừng vội tin những lời nói ngọt ngào của kẻ xấu mà hại đến thân và nhân vật gà trồng đã để lại cho ta tình cảm yêu quý và mến phục.</w:t>
      </w:r>
    </w:p>
    <w:p w:rsidR="00437399" w:rsidRPr="00437399" w:rsidRDefault="00437399" w:rsidP="00437399">
      <w:pPr>
        <w:spacing w:before="120" w:line="288" w:lineRule="auto"/>
        <w:jc w:val="both"/>
        <w:rPr>
          <w:rFonts w:ascii="Arial" w:hAnsi="Arial" w:cs="Arial"/>
          <w:sz w:val="24"/>
          <w:szCs w:val="24"/>
        </w:rPr>
      </w:pPr>
      <w:r w:rsidRPr="00437399">
        <w:rPr>
          <w:rFonts w:ascii="Arial" w:hAnsi="Arial" w:cs="Arial"/>
          <w:sz w:val="24"/>
          <w:szCs w:val="24"/>
        </w:rPr>
        <w:tab/>
      </w:r>
      <w:r w:rsidRPr="00437399">
        <w:rPr>
          <w:rFonts w:ascii="Arial" w:hAnsi="Arial" w:cs="Arial"/>
          <w:i/>
          <w:sz w:val="24"/>
          <w:szCs w:val="24"/>
          <w:u w:val="single"/>
        </w:rPr>
        <w:t>Bài 4</w:t>
      </w:r>
      <w:r w:rsidRPr="00437399">
        <w:rPr>
          <w:rFonts w:ascii="Arial" w:hAnsi="Arial" w:cs="Arial"/>
          <w:sz w:val="24"/>
          <w:szCs w:val="24"/>
        </w:rPr>
        <w:t xml:space="preserve"> : Trình bày cảm nhận của em về nhân vật Cáo trong câu chuyện “Gà trống và Cáo”. Qua đó em rút ra bài học gì ?.</w:t>
      </w:r>
    </w:p>
    <w:p w:rsidR="009B3C4D" w:rsidRPr="00437399" w:rsidRDefault="009B3C4D" w:rsidP="00437399">
      <w:pPr>
        <w:rPr>
          <w:sz w:val="24"/>
          <w:szCs w:val="24"/>
        </w:rPr>
      </w:pPr>
    </w:p>
    <w:sectPr w:rsidR="009B3C4D" w:rsidRPr="00437399" w:rsidSect="00123C8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4D0" w:rsidRDefault="005164D0" w:rsidP="00123C85">
      <w:pPr>
        <w:spacing w:after="0" w:line="240" w:lineRule="auto"/>
      </w:pPr>
      <w:r>
        <w:separator/>
      </w:r>
    </w:p>
  </w:endnote>
  <w:endnote w:type="continuationSeparator" w:id="0">
    <w:p w:rsidR="005164D0" w:rsidRDefault="005164D0"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BB84B"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4D0" w:rsidRDefault="005164D0" w:rsidP="00123C85">
      <w:pPr>
        <w:spacing w:after="0" w:line="240" w:lineRule="auto"/>
      </w:pPr>
      <w:r>
        <w:separator/>
      </w:r>
    </w:p>
  </w:footnote>
  <w:footnote w:type="continuationSeparator" w:id="0">
    <w:p w:rsidR="005164D0" w:rsidRDefault="005164D0"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4" o:spid="_x0000_s2053"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EA7042"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5" o:spid="_x0000_s2054" type="#_x0000_t136" style="position:absolute;left:0;text-align:left;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hoc360.net"/>
        </v:shape>
      </w:pict>
    </w:r>
    <w:r w:rsidR="00123C85"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452A6"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123C85"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3"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0D1CC9"/>
    <w:rsid w:val="00123C85"/>
    <w:rsid w:val="001A3035"/>
    <w:rsid w:val="0020707A"/>
    <w:rsid w:val="002251CE"/>
    <w:rsid w:val="00227C00"/>
    <w:rsid w:val="003533A5"/>
    <w:rsid w:val="00375BAC"/>
    <w:rsid w:val="0039307A"/>
    <w:rsid w:val="003B4F2A"/>
    <w:rsid w:val="003D79ED"/>
    <w:rsid w:val="00437399"/>
    <w:rsid w:val="005164D0"/>
    <w:rsid w:val="00581B49"/>
    <w:rsid w:val="006839C9"/>
    <w:rsid w:val="006E6623"/>
    <w:rsid w:val="00821C86"/>
    <w:rsid w:val="009B3C4D"/>
    <w:rsid w:val="009C7252"/>
    <w:rsid w:val="009F0500"/>
    <w:rsid w:val="00B55F37"/>
    <w:rsid w:val="00BF0B44"/>
    <w:rsid w:val="00C13F31"/>
    <w:rsid w:val="00D46B35"/>
    <w:rsid w:val="00E635F5"/>
    <w:rsid w:val="00EA7042"/>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paragraph" w:styleId="u6">
    <w:name w:val="heading 6"/>
    <w:basedOn w:val="Binhthng"/>
    <w:next w:val="Binhthng"/>
    <w:link w:val="u6Char"/>
    <w:uiPriority w:val="9"/>
    <w:semiHidden/>
    <w:unhideWhenUsed/>
    <w:qFormat/>
    <w:rsid w:val="0043739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 w:type="character" w:customStyle="1" w:styleId="u6Char">
    <w:name w:val="Đầu đề 6 Char"/>
    <w:basedOn w:val="Phngmcinhcuaoanvn"/>
    <w:link w:val="u6"/>
    <w:uiPriority w:val="9"/>
    <w:semiHidden/>
    <w:rsid w:val="00437399"/>
    <w:rPr>
      <w:rFonts w:asciiTheme="majorHAnsi" w:eastAsiaTheme="majorEastAsia" w:hAnsiTheme="majorHAnsi" w:cstheme="majorBidi"/>
      <w:color w:val="1F3763"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2640</Characters>
  <Application>Microsoft Office Word</Application>
  <DocSecurity>0</DocSecurity>
  <Lines>22</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10</cp:revision>
  <dcterms:created xsi:type="dcterms:W3CDTF">2018-07-19T13:53:00Z</dcterms:created>
  <dcterms:modified xsi:type="dcterms:W3CDTF">2018-07-19T13:57:00Z</dcterms:modified>
</cp:coreProperties>
</file>