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1F" w:rsidRPr="008B565D" w:rsidRDefault="0001401F" w:rsidP="000140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B565D">
        <w:rPr>
          <w:rFonts w:ascii="Times New Roman" w:hAnsi="Times New Roman" w:cs="Times New Roman"/>
          <w:b/>
          <w:sz w:val="28"/>
          <w:szCs w:val="28"/>
        </w:rPr>
        <w:t xml:space="preserve"> </w:t>
      </w:r>
      <w:bookmarkStart w:id="0" w:name="bookmark21"/>
      <w:r w:rsidRPr="008B565D">
        <w:rPr>
          <w:rFonts w:ascii="Times New Roman" w:hAnsi="Times New Roman" w:cs="Times New Roman"/>
          <w:b/>
          <w:sz w:val="28"/>
          <w:szCs w:val="28"/>
        </w:rPr>
        <w:t>Kiểm tra cuối kì I</w:t>
      </w:r>
    </w:p>
    <w:bookmarkEnd w:id="0"/>
    <w:p w:rsidR="0001401F" w:rsidRPr="008B565D" w:rsidRDefault="0001401F" w:rsidP="0001401F">
      <w:pPr>
        <w:pStyle w:val="BodyText10"/>
        <w:shd w:val="clear" w:color="auto" w:fill="auto"/>
        <w:tabs>
          <w:tab w:val="left" w:pos="360"/>
        </w:tabs>
        <w:spacing w:before="0" w:after="446" w:line="360" w:lineRule="auto"/>
        <w:ind w:right="260" w:firstLine="0"/>
        <w:jc w:val="center"/>
        <w:rPr>
          <w:b/>
          <w:szCs w:val="28"/>
        </w:rPr>
      </w:pPr>
      <w:r w:rsidRPr="008B565D">
        <w:rPr>
          <w:b/>
          <w:szCs w:val="28"/>
        </w:rPr>
        <w:t>ĐÁP ÁN ĐỀ 5</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1: </w:t>
      </w:r>
      <w:r w:rsidRPr="008B565D">
        <w:rPr>
          <w:b/>
          <w:i/>
          <w:szCs w:val="28"/>
        </w:rPr>
        <w:t>2 điểm</w:t>
      </w:r>
      <w:r w:rsidRPr="008B565D">
        <w:rPr>
          <w:b/>
          <w:szCs w:val="28"/>
        </w:rPr>
        <w:t xml:space="preserve"> </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b/>
          <w:szCs w:val="28"/>
        </w:rPr>
        <w:t xml:space="preserve">- </w:t>
      </w:r>
      <w:r w:rsidRPr="008B565D">
        <w:rPr>
          <w:szCs w:val="28"/>
        </w:rPr>
        <w:t>Tìm được 8 từ ghép theo yêu cầu đã nêu:</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a) 4 từ ghép chứa tiếng </w:t>
      </w:r>
      <w:r w:rsidRPr="008B565D">
        <w:rPr>
          <w:i/>
          <w:szCs w:val="28"/>
        </w:rPr>
        <w:t xml:space="preserve">nhân </w:t>
      </w:r>
      <w:r w:rsidRPr="008B565D">
        <w:rPr>
          <w:szCs w:val="28"/>
        </w:rPr>
        <w:t xml:space="preserve">có nghĩa là người. VD: </w:t>
      </w:r>
      <w:r w:rsidRPr="008B565D">
        <w:rPr>
          <w:i/>
          <w:szCs w:val="28"/>
        </w:rPr>
        <w:t>nhân loại, nhân gian, nhân dân, nhân vật (nhân cách, nhân công, nhân tài, nhân tạo,…)</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b) 4 từ ghép chứa tiếng </w:t>
      </w:r>
      <w:r w:rsidRPr="008B565D">
        <w:rPr>
          <w:i/>
          <w:szCs w:val="28"/>
        </w:rPr>
        <w:t>nhân</w:t>
      </w:r>
      <w:r w:rsidRPr="008B565D">
        <w:rPr>
          <w:szCs w:val="28"/>
        </w:rPr>
        <w:t xml:space="preserve"> có nghĩa là lòng thương người. VD: </w:t>
      </w:r>
      <w:r w:rsidRPr="008B565D">
        <w:rPr>
          <w:i/>
          <w:szCs w:val="28"/>
        </w:rPr>
        <w:t>nhân nghĩa, nhân đức, nhân từ, nhân hậu (nhân hòa, nhân đạo, nhân dân, nhân ái,…)</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 Tìm đúng mỗi từ ghép được 0,25 điểm. Đúng cả 8 từ: </w:t>
      </w:r>
      <w:r w:rsidRPr="008B565D">
        <w:rPr>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2: </w:t>
      </w:r>
      <w:r w:rsidRPr="008B565D">
        <w:rPr>
          <w:b/>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 Tìm được 8 từ láy có cặp vần </w:t>
      </w:r>
      <w:r w:rsidRPr="008B565D">
        <w:rPr>
          <w:i/>
          <w:szCs w:val="28"/>
        </w:rPr>
        <w:t>ung – inh</w:t>
      </w:r>
      <w:r w:rsidRPr="008B565D">
        <w:rPr>
          <w:szCs w:val="28"/>
        </w:rPr>
        <w:t xml:space="preserve">. VD: </w:t>
      </w:r>
      <w:r w:rsidRPr="008B565D">
        <w:rPr>
          <w:i/>
          <w:szCs w:val="28"/>
        </w:rPr>
        <w:t>rung rinh, rủng rỉnh, núng nính, phúng phính, xúng xính, đủng đỉnh, thủng thỉnh, thùng thình.</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Đúng mỗi từ ghép được 0,25 điểm. Đúng cả 8 từ: </w:t>
      </w:r>
      <w:r w:rsidRPr="008B565D">
        <w:rPr>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3: </w:t>
      </w:r>
      <w:r w:rsidRPr="008B565D">
        <w:rPr>
          <w:b/>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a) – Tìm đúng 4 động từ (ĐT): </w:t>
      </w:r>
      <w:r w:rsidRPr="008B565D">
        <w:rPr>
          <w:i/>
          <w:szCs w:val="28"/>
        </w:rPr>
        <w:t>mong, nói, thích, mua</w:t>
      </w:r>
      <w:r w:rsidRPr="008B565D">
        <w:rPr>
          <w:szCs w:val="28"/>
        </w:rPr>
        <w:t xml:space="preserve">; 2 tính từ (TT): </w:t>
      </w:r>
      <w:r w:rsidRPr="008B565D">
        <w:rPr>
          <w:i/>
          <w:szCs w:val="28"/>
        </w:rPr>
        <w:t>mau, ấm.</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Đúng mỗi từ được 0,25 điểm; đúng cả 6 từ: </w:t>
      </w:r>
      <w:r w:rsidRPr="008B565D">
        <w:rPr>
          <w:i/>
          <w:szCs w:val="28"/>
        </w:rPr>
        <w:t>1,5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u w:val="single"/>
        </w:rPr>
      </w:pPr>
      <w:r w:rsidRPr="008B565D">
        <w:rPr>
          <w:szCs w:val="28"/>
        </w:rPr>
        <w:lastRenderedPageBreak/>
        <w:t xml:space="preserve">b) – Chọn 1 động từ thích hợp trong số các ĐT đã tìm được để đặt một câu kể Ai làm gì ? và gạch dưới bộ phận vị ngữ trong câu. VD: Chị tôi </w:t>
      </w:r>
      <w:r w:rsidRPr="008B565D">
        <w:rPr>
          <w:i/>
          <w:szCs w:val="28"/>
          <w:u w:val="single"/>
        </w:rPr>
        <w:t xml:space="preserve">mua được một quyển truyện hay. </w:t>
      </w:r>
    </w:p>
    <w:p w:rsidR="0001401F" w:rsidRPr="008B565D" w:rsidRDefault="0001401F" w:rsidP="0001401F">
      <w:pPr>
        <w:pStyle w:val="BodyText10"/>
        <w:shd w:val="clear" w:color="auto" w:fill="auto"/>
        <w:tabs>
          <w:tab w:val="left" w:pos="360"/>
        </w:tabs>
        <w:spacing w:before="0" w:after="446" w:line="360" w:lineRule="auto"/>
        <w:ind w:right="260" w:firstLine="0"/>
        <w:jc w:val="both"/>
        <w:rPr>
          <w:i/>
          <w:szCs w:val="28"/>
        </w:rPr>
      </w:pPr>
      <w:r w:rsidRPr="008B565D">
        <w:rPr>
          <w:szCs w:val="28"/>
        </w:rPr>
        <w:t xml:space="preserve">- Đặt câu đúng và gạch dưới bộ phận </w:t>
      </w:r>
      <w:r w:rsidRPr="008B565D">
        <w:rPr>
          <w:i/>
          <w:szCs w:val="28"/>
        </w:rPr>
        <w:t>vị ngữ</w:t>
      </w:r>
      <w:r w:rsidRPr="008B565D">
        <w:rPr>
          <w:szCs w:val="28"/>
        </w:rPr>
        <w:t xml:space="preserve"> của câu đã đặt: được </w:t>
      </w:r>
      <w:r w:rsidRPr="008B565D">
        <w:rPr>
          <w:i/>
          <w:szCs w:val="28"/>
        </w:rPr>
        <w:t>0,5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w:t>
      </w:r>
      <w:r w:rsidRPr="008B565D">
        <w:rPr>
          <w:i/>
          <w:szCs w:val="28"/>
        </w:rPr>
        <w:t>Chú ý</w:t>
      </w:r>
      <w:r w:rsidRPr="008B565D">
        <w:rPr>
          <w:szCs w:val="28"/>
        </w:rPr>
        <w:t xml:space="preserve">: Học sinh đặt câu đúng nhưng không xác định được VN hoặc viết sai chính tả thì chỉ được 0,25 điểm; không chọn được ĐT thích hợp, đựt câu lẫn với mẫu </w:t>
      </w:r>
      <w:r w:rsidRPr="008B565D">
        <w:rPr>
          <w:i/>
          <w:szCs w:val="28"/>
        </w:rPr>
        <w:t>Ai thế nào</w:t>
      </w:r>
      <w:r w:rsidRPr="008B565D">
        <w:rPr>
          <w:szCs w:val="28"/>
        </w:rPr>
        <w:t xml:space="preserve">? thì không được điểm (VD: Tôi </w:t>
      </w:r>
      <w:r w:rsidRPr="008B565D">
        <w:rPr>
          <w:i/>
          <w:szCs w:val="28"/>
        </w:rPr>
        <w:t>thích</w:t>
      </w:r>
      <w:r w:rsidRPr="008B565D">
        <w:rPr>
          <w:szCs w:val="28"/>
        </w:rPr>
        <w:t xml:space="preserve"> đi chơi).</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4: </w:t>
      </w:r>
      <w:r w:rsidRPr="008B565D">
        <w:rPr>
          <w:b/>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Đặt được các câu hỏi phù hợp với tình huống đã cho. VD:</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a) – </w:t>
      </w:r>
      <w:r w:rsidRPr="008B565D">
        <w:rPr>
          <w:i/>
          <w:szCs w:val="28"/>
        </w:rPr>
        <w:t>Anh (chị) giúp em đi qua đường có được không?</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(Hoặc</w:t>
      </w:r>
      <w:r w:rsidRPr="008B565D">
        <w:rPr>
          <w:i/>
          <w:szCs w:val="28"/>
        </w:rPr>
        <w:t xml:space="preserve">: Em để anh (chị) giúp em đi qua đường có được không?... </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b) </w:t>
      </w:r>
      <w:r w:rsidRPr="008B565D">
        <w:rPr>
          <w:i/>
          <w:szCs w:val="28"/>
        </w:rPr>
        <w:t>Sao chữ của bố ngày xưa đẹp thế?</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(Hoặc: </w:t>
      </w:r>
      <w:r w:rsidRPr="008B565D">
        <w:rPr>
          <w:i/>
          <w:szCs w:val="28"/>
        </w:rPr>
        <w:t xml:space="preserve">Chữ của bố hồi đi học đẹp thế này cơ à ?... </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c) </w:t>
      </w:r>
      <w:r w:rsidRPr="008B565D">
        <w:rPr>
          <w:i/>
          <w:szCs w:val="28"/>
        </w:rPr>
        <w:t>Sao bạn chẳng biết giữ lời hứa thế nhỉ?</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(Hoặc: </w:t>
      </w:r>
      <w:r w:rsidRPr="008B565D">
        <w:rPr>
          <w:i/>
          <w:szCs w:val="28"/>
        </w:rPr>
        <w:t xml:space="preserve">Sơn hứa thế nào mà lại không trả sách cho mình đúng hạn?... </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d) </w:t>
      </w:r>
      <w:r w:rsidRPr="008B565D">
        <w:rPr>
          <w:i/>
          <w:szCs w:val="28"/>
        </w:rPr>
        <w:t>Chẳng lẽ tớ lại tự ý lấy bút của cậu à ?</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lastRenderedPageBreak/>
        <w:t xml:space="preserve">(Hoặc: </w:t>
      </w:r>
      <w:r w:rsidRPr="008B565D">
        <w:rPr>
          <w:i/>
          <w:szCs w:val="28"/>
        </w:rPr>
        <w:t xml:space="preserve">Tớ cầm bút của Phong bao giờ?... </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Đúng mỗi câu hỏi được 0,5 điểm. Đúng cả 4 câu hỏi: </w:t>
      </w:r>
      <w:r w:rsidRPr="008B565D">
        <w:rPr>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5: </w:t>
      </w:r>
      <w:r w:rsidRPr="008B565D">
        <w:rPr>
          <w:b/>
          <w:i/>
          <w:szCs w:val="28"/>
        </w:rPr>
        <w:t>2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Nêu được những nét đẹp về tình cảm của người con đối với mẹ qua bài thơ </w:t>
      </w:r>
      <w:r w:rsidRPr="008B565D">
        <w:rPr>
          <w:i/>
          <w:szCs w:val="28"/>
        </w:rPr>
        <w:t>Bóng mây</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Thương mẹ phải làm việc thật vất vả (“</w:t>
      </w:r>
      <w:r w:rsidRPr="008B565D">
        <w:rPr>
          <w:i/>
          <w:szCs w:val="28"/>
        </w:rPr>
        <w:t>phơi lưng</w:t>
      </w:r>
      <w:r w:rsidRPr="008B565D">
        <w:rPr>
          <w:szCs w:val="28"/>
        </w:rPr>
        <w:t>” đi cấy cả ngày dưới trời “</w:t>
      </w:r>
      <w:r w:rsidRPr="008B565D">
        <w:rPr>
          <w:i/>
          <w:szCs w:val="28"/>
        </w:rPr>
        <w:t>nắng như nung</w:t>
      </w:r>
      <w:r w:rsidRPr="008B565D">
        <w:rPr>
          <w:szCs w:val="28"/>
        </w:rPr>
        <w:t>” – hình ảnh so sánh có tác dụng nhấn mạnh nỗi vất vả mà mẹ phải chịu đựng).</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Ước mong của con rất thiết thực và thấm đượm tình yêu thương, đó là: được góp phần làm cho mẹ đỡ vất vả trong việc đi cấy (“</w:t>
      </w:r>
      <w:r w:rsidRPr="008B565D">
        <w:rPr>
          <w:i/>
          <w:szCs w:val="28"/>
        </w:rPr>
        <w:t>hóa</w:t>
      </w:r>
      <w:r w:rsidRPr="008B565D">
        <w:rPr>
          <w:szCs w:val="28"/>
        </w:rPr>
        <w:t>” thành “</w:t>
      </w:r>
      <w:r w:rsidRPr="008B565D">
        <w:rPr>
          <w:i/>
          <w:szCs w:val="28"/>
        </w:rPr>
        <w:t>đám mây</w:t>
      </w:r>
      <w:r w:rsidRPr="008B565D">
        <w:rPr>
          <w:szCs w:val="28"/>
        </w:rPr>
        <w:t>” để che chở cho mẹ khỏi nắng nóng trên đồng – “</w:t>
      </w:r>
      <w:r w:rsidRPr="008B565D">
        <w:rPr>
          <w:i/>
          <w:szCs w:val="28"/>
        </w:rPr>
        <w:t>suốt ngày bóng râm</w:t>
      </w:r>
      <w:r w:rsidRPr="008B565D">
        <w:rPr>
          <w:szCs w:val="28"/>
        </w:rPr>
        <w:t>”).</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Tùy mức độ trình bày, diễn đạt được hai ý cơ bản nói trên, có thể cho điểm theo các mức đã nêu ở Đề 1 (Bài 5). Hoặc có thể cho điểm theo từng ý, mỗi ý 1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b/>
          <w:szCs w:val="28"/>
        </w:rPr>
      </w:pPr>
      <w:r w:rsidRPr="008B565D">
        <w:rPr>
          <w:b/>
          <w:szCs w:val="28"/>
        </w:rPr>
        <w:t xml:space="preserve">Bài 6: </w:t>
      </w:r>
      <w:r w:rsidRPr="008B565D">
        <w:rPr>
          <w:b/>
          <w:i/>
          <w:szCs w:val="28"/>
        </w:rPr>
        <w:t>8 điểm</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xml:space="preserve">- Kể lại được câu chuyện em đã từng tham gia (hoặc chứng kiến) về một </w:t>
      </w:r>
      <w:r w:rsidRPr="008B565D">
        <w:rPr>
          <w:i/>
          <w:szCs w:val="28"/>
        </w:rPr>
        <w:t>việc làm có ý nghĩa tốt đẹp</w:t>
      </w:r>
      <w:r w:rsidRPr="008B565D">
        <w:rPr>
          <w:szCs w:val="28"/>
        </w:rPr>
        <w:t xml:space="preserve"> ở địa phương mình đang sóng (VD: tham gia làm vệ sinh thôn xóm / đường phố; thăm hỏi gia đình có công với cách mạng, giúp đỡ hàng xóm láng giềng, lúc khó khăn hoạn nạn,…). Câu chuyện có những chi tiết cụ </w:t>
      </w:r>
      <w:r w:rsidRPr="008B565D">
        <w:rPr>
          <w:szCs w:val="28"/>
        </w:rPr>
        <w:lastRenderedPageBreak/>
        <w:t xml:space="preserve">thể, sinh động; diễn biến các sự việc hợp lí, có đầu có cuối, liên quan đến một hay một số nhân vật (trong đó có em là người tham gia hoặc là người chứng kiến) nhằm nêu bật </w:t>
      </w:r>
      <w:r w:rsidRPr="008B565D">
        <w:rPr>
          <w:i/>
          <w:szCs w:val="28"/>
        </w:rPr>
        <w:t>ý nghĩa tốt đẹp</w:t>
      </w:r>
      <w:r w:rsidRPr="008B565D">
        <w:rPr>
          <w:szCs w:val="28"/>
        </w:rPr>
        <w:t>. Bài viết có độ dài tối thiếu khoảng 12 câu, đủ 3 phần theo cấu tạo  bài văn đã học (</w:t>
      </w:r>
      <w:r w:rsidRPr="008B565D">
        <w:rPr>
          <w:i/>
          <w:szCs w:val="28"/>
        </w:rPr>
        <w:t>mở bài, thân bài, kết bài</w:t>
      </w:r>
      <w:r w:rsidRPr="008B565D">
        <w:rPr>
          <w:szCs w:val="28"/>
        </w:rPr>
        <w:t>). Diễn đạt rành mạch, không mắc lỗi về dùng từ, đặt câu, chính tả.</w:t>
      </w:r>
    </w:p>
    <w:p w:rsidR="0001401F" w:rsidRPr="008B565D" w:rsidRDefault="0001401F" w:rsidP="0001401F">
      <w:pPr>
        <w:pStyle w:val="BodyText10"/>
        <w:shd w:val="clear" w:color="auto" w:fill="auto"/>
        <w:tabs>
          <w:tab w:val="left" w:pos="360"/>
        </w:tabs>
        <w:spacing w:before="0" w:after="446" w:line="360" w:lineRule="auto"/>
        <w:ind w:right="260" w:firstLine="0"/>
        <w:jc w:val="both"/>
        <w:rPr>
          <w:szCs w:val="28"/>
        </w:rPr>
      </w:pPr>
      <w:r w:rsidRPr="008B565D">
        <w:rPr>
          <w:szCs w:val="28"/>
        </w:rPr>
        <w:t>- Thang đánh giá, cho điểm tương tự như hướng dẫn ở Đề 1 (Bài 6).</w:t>
      </w:r>
    </w:p>
    <w:p w:rsidR="00A515EC" w:rsidRDefault="00A515EC"/>
    <w:sectPr w:rsidR="00A515EC" w:rsidSect="00A515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9B" w:rsidRDefault="00573F9B" w:rsidP="0001401F">
      <w:pPr>
        <w:spacing w:after="0" w:line="240" w:lineRule="auto"/>
      </w:pPr>
      <w:r>
        <w:separator/>
      </w:r>
    </w:p>
  </w:endnote>
  <w:endnote w:type="continuationSeparator" w:id="1">
    <w:p w:rsidR="00573F9B" w:rsidRDefault="00573F9B" w:rsidP="0001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1F" w:rsidRDefault="00014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1F" w:rsidRPr="0001401F" w:rsidRDefault="00833905" w:rsidP="0001401F">
    <w:pPr>
      <w:pStyle w:val="Footer"/>
      <w:jc w:val="center"/>
      <w:rPr>
        <w:color w:val="FF0000"/>
        <w:sz w:val="32"/>
        <w:szCs w:val="32"/>
      </w:rPr>
    </w:pPr>
    <w:r>
      <w:rPr>
        <w:noProof/>
        <w:color w:val="FF0000"/>
        <w:sz w:val="32"/>
        <w:szCs w:val="32"/>
      </w:rPr>
      <w:pict>
        <v:shapetype id="_x0000_t32" coordsize="21600,21600" o:spt="32" o:oned="t" path="m,l21600,21600e" filled="f">
          <v:path arrowok="t" fillok="f" o:connecttype="none"/>
          <o:lock v:ext="edit" shapetype="t"/>
        </v:shapetype>
        <v:shape id="_x0000_s2049" type="#_x0000_t32" style="position:absolute;left:0;text-align:left;margin-left:68.65pt;margin-top:-2.55pt;width:326.5pt;height:0;z-index:251658240" o:connectortype="straight"/>
      </w:pict>
    </w:r>
    <w:r w:rsidR="0001401F" w:rsidRPr="0001401F">
      <w:rPr>
        <w:color w:val="FF0000"/>
        <w:sz w:val="32"/>
        <w:szCs w:val="32"/>
      </w:rPr>
      <w:t>Học 360.net – Tài liệu học tập, bài giảng miễn phí</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1F" w:rsidRDefault="00014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9B" w:rsidRDefault="00573F9B" w:rsidP="0001401F">
      <w:pPr>
        <w:spacing w:after="0" w:line="240" w:lineRule="auto"/>
      </w:pPr>
      <w:r>
        <w:separator/>
      </w:r>
    </w:p>
  </w:footnote>
  <w:footnote w:type="continuationSeparator" w:id="1">
    <w:p w:rsidR="00573F9B" w:rsidRDefault="00573F9B" w:rsidP="00014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1F" w:rsidRDefault="00014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3"/>
      <w:docPartObj>
        <w:docPartGallery w:val="Watermarks"/>
        <w:docPartUnique/>
      </w:docPartObj>
    </w:sdtPr>
    <w:sdtContent>
      <w:p w:rsidR="0001401F" w:rsidRDefault="008339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0502"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1F" w:rsidRDefault="000140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01401F"/>
    <w:rsid w:val="0001401F"/>
    <w:rsid w:val="001118EF"/>
    <w:rsid w:val="00573F9B"/>
    <w:rsid w:val="00833905"/>
    <w:rsid w:val="00A03B72"/>
    <w:rsid w:val="00A515EC"/>
    <w:rsid w:val="00BE7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1F"/>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401F"/>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HeaderChar">
    <w:name w:val="Header Char"/>
    <w:basedOn w:val="DefaultParagraphFont"/>
    <w:link w:val="Header"/>
    <w:uiPriority w:val="99"/>
    <w:semiHidden/>
    <w:rsid w:val="0001401F"/>
  </w:style>
  <w:style w:type="paragraph" w:styleId="Footer">
    <w:name w:val="footer"/>
    <w:basedOn w:val="Normal"/>
    <w:link w:val="FooterChar"/>
    <w:uiPriority w:val="99"/>
    <w:semiHidden/>
    <w:unhideWhenUsed/>
    <w:rsid w:val="0001401F"/>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FooterChar">
    <w:name w:val="Footer Char"/>
    <w:basedOn w:val="DefaultParagraphFont"/>
    <w:link w:val="Footer"/>
    <w:uiPriority w:val="99"/>
    <w:semiHidden/>
    <w:rsid w:val="0001401F"/>
  </w:style>
  <w:style w:type="character" w:customStyle="1" w:styleId="Bodytext">
    <w:name w:val="Body text_"/>
    <w:link w:val="BodyText10"/>
    <w:locked/>
    <w:rsid w:val="0001401F"/>
    <w:rPr>
      <w:rFonts w:eastAsia="Times New Roman" w:cs="Times New Roman"/>
      <w:shd w:val="clear" w:color="auto" w:fill="FFFFFF"/>
    </w:rPr>
  </w:style>
  <w:style w:type="paragraph" w:customStyle="1" w:styleId="BodyText10">
    <w:name w:val="Body Text10"/>
    <w:basedOn w:val="Normal"/>
    <w:link w:val="Bodytext"/>
    <w:rsid w:val="0001401F"/>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ing7">
    <w:name w:val="Heading #7_"/>
    <w:link w:val="Heading70"/>
    <w:locked/>
    <w:rsid w:val="0001401F"/>
    <w:rPr>
      <w:rFonts w:ascii="Arial Unicode MS" w:eastAsia="Arial Unicode MS" w:hAnsi="Arial Unicode MS" w:cs="Arial Unicode MS"/>
      <w:sz w:val="26"/>
      <w:szCs w:val="26"/>
      <w:shd w:val="clear" w:color="auto" w:fill="FFFFFF"/>
    </w:rPr>
  </w:style>
  <w:style w:type="paragraph" w:customStyle="1" w:styleId="Heading70">
    <w:name w:val="Heading #7"/>
    <w:basedOn w:val="Normal"/>
    <w:link w:val="Heading7"/>
    <w:rsid w:val="0001401F"/>
    <w:pPr>
      <w:widowControl w:val="0"/>
      <w:shd w:val="clear" w:color="auto" w:fill="FFFFFF"/>
      <w:spacing w:before="120" w:after="540" w:line="0" w:lineRule="atLeast"/>
      <w:jc w:val="center"/>
      <w:outlineLvl w:val="6"/>
    </w:pPr>
    <w:rPr>
      <w:rFonts w:ascii="Arial Unicode MS" w:eastAsia="Arial Unicode MS" w:hAnsi="Arial Unicode MS" w:cs="Arial Unicode MS"/>
      <w:color w:val="auto"/>
      <w:sz w:val="26"/>
      <w:szCs w:val="26"/>
    </w:rPr>
  </w:style>
  <w:style w:type="character" w:customStyle="1" w:styleId="Headerorfooter">
    <w:name w:val="Header or footer"/>
    <w:rsid w:val="0001401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Italic">
    <w:name w:val="Body text + Italic"/>
    <w:aliases w:val="Spacing 2 pt"/>
    <w:rsid w:val="0001401F"/>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6TimesNewRoman">
    <w:name w:val="Heading #6 + Times New Roman"/>
    <w:aliases w:val="19.5 pt,Bold,Spacing 0 pt,Body text + Consolas,7 pt,Header or footer + 5.5 pt,Header or footer + Bold,Header or footer (4) + Italic,Header or footer (4) + Not Bold,Header or footer (4) + 5.5 pt,Header or footer (4) + 6 pt"/>
    <w:rsid w:val="0001401F"/>
    <w:rPr>
      <w:rFonts w:ascii="Times New Roman" w:eastAsia="Times New Roman" w:hAnsi="Times New Roman" w:cs="Times New Roman"/>
      <w:b/>
      <w:bCs/>
      <w:color w:val="000000"/>
      <w:spacing w:val="0"/>
      <w:w w:val="100"/>
      <w:position w:val="0"/>
      <w:sz w:val="39"/>
      <w:szCs w:val="39"/>
      <w:shd w:val="clear" w:color="auto" w:fill="FFFFFF"/>
      <w:lang w:val="vi-VN"/>
    </w:rPr>
  </w:style>
  <w:style w:type="character" w:customStyle="1" w:styleId="Bodytext8NotItalic">
    <w:name w:val="Body text (8) + Not Italic"/>
    <w:aliases w:val="Spacing 0 pt Exact"/>
    <w:rsid w:val="0001401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01401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4">
    <w:name w:val="Body Text4"/>
    <w:rsid w:val="0001401F"/>
    <w:rPr>
      <w:rFonts w:ascii="Times New Roman" w:eastAsia="Times New Roman" w:hAnsi="Times New Roman" w:cs="Times New Roman"/>
      <w:color w:val="000000"/>
      <w:spacing w:val="0"/>
      <w:w w:val="100"/>
      <w:position w:val="0"/>
      <w:sz w:val="24"/>
      <w:szCs w:val="24"/>
      <w:u w:val="single"/>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2018-05-31T10:08:00Z</dcterms:created>
  <dcterms:modified xsi:type="dcterms:W3CDTF">2018-05-31T10:08:00Z</dcterms:modified>
</cp:coreProperties>
</file>